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4C" w:rsidRDefault="00AA194C" w:rsidP="00AA194C">
      <w:pPr>
        <w:widowControl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AB3D00">
        <w:rPr>
          <w:rFonts w:ascii="黑体" w:eastAsia="黑体" w:hAnsi="黑体" w:hint="eastAsia"/>
        </w:rPr>
        <w:t>附件2</w:t>
      </w:r>
    </w:p>
    <w:p w:rsidR="00AA194C" w:rsidRPr="00AB3D00" w:rsidRDefault="00AA194C" w:rsidP="00AA194C">
      <w:pPr>
        <w:widowControl/>
        <w:spacing w:line="300" w:lineRule="auto"/>
        <w:ind w:firstLineChars="0" w:firstLine="0"/>
        <w:jc w:val="left"/>
        <w:rPr>
          <w:rFonts w:ascii="楷体_GB2312" w:eastAsia="楷体_GB2312"/>
          <w:sz w:val="28"/>
          <w:szCs w:val="28"/>
        </w:rPr>
      </w:pPr>
    </w:p>
    <w:p w:rsidR="00AA194C" w:rsidRDefault="00AA194C" w:rsidP="00AA194C">
      <w:pPr>
        <w:widowControl/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AB3D00">
        <w:rPr>
          <w:rFonts w:ascii="方正小标宋简体" w:eastAsia="方正小标宋简体" w:hint="eastAsia"/>
          <w:sz w:val="44"/>
          <w:szCs w:val="44"/>
        </w:rPr>
        <w:t>“社科赋能行动”专项课题预立项选题</w:t>
      </w:r>
    </w:p>
    <w:p w:rsidR="00AA194C" w:rsidRPr="00AB3D00" w:rsidRDefault="00AA194C" w:rsidP="00AA194C">
      <w:pPr>
        <w:widowControl/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AB3D00">
        <w:rPr>
          <w:rFonts w:ascii="方正小标宋简体" w:eastAsia="方正小标宋简体" w:hint="eastAsia"/>
          <w:sz w:val="44"/>
          <w:szCs w:val="44"/>
        </w:rPr>
        <w:t>申报表</w:t>
      </w:r>
    </w:p>
    <w:p w:rsidR="00AA194C" w:rsidRDefault="00AA194C" w:rsidP="00AA194C">
      <w:pPr>
        <w:snapToGrid w:val="0"/>
        <w:spacing w:line="300" w:lineRule="auto"/>
        <w:ind w:firstLineChars="0" w:firstLine="0"/>
        <w:jc w:val="center"/>
      </w:pPr>
      <w:r w:rsidRPr="00AB3D00">
        <w:rPr>
          <w:rFonts w:hint="eastAsia"/>
        </w:rPr>
        <w:t>（专家团队用表）</w:t>
      </w:r>
    </w:p>
    <w:p w:rsidR="00AA194C" w:rsidRDefault="00AA194C" w:rsidP="00AA194C">
      <w:pPr>
        <w:snapToGrid w:val="0"/>
        <w:spacing w:line="300" w:lineRule="auto"/>
        <w:ind w:firstLineChars="0" w:firstLine="0"/>
        <w:jc w:val="center"/>
        <w:rPr>
          <w:rFonts w:ascii="楷体_GB2312" w:eastAsia="楷体_GB2312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83"/>
        <w:gridCol w:w="425"/>
        <w:gridCol w:w="421"/>
        <w:gridCol w:w="1139"/>
        <w:gridCol w:w="283"/>
        <w:gridCol w:w="424"/>
        <w:gridCol w:w="144"/>
        <w:gridCol w:w="567"/>
        <w:gridCol w:w="1132"/>
        <w:gridCol w:w="851"/>
        <w:gridCol w:w="1705"/>
      </w:tblGrid>
      <w:tr w:rsidR="00AA194C" w:rsidRPr="00AB3D00" w:rsidTr="00383AC5">
        <w:trPr>
          <w:trHeight w:val="601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选题名称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A194C" w:rsidRPr="00AB3D00" w:rsidTr="00383AC5">
        <w:trPr>
          <w:trHeight w:val="601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选题类型（√）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（）自选选题；   （）招标选题（方向）</w:t>
            </w: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（选题号）</w:t>
            </w:r>
          </w:p>
        </w:tc>
      </w:tr>
      <w:tr w:rsidR="00AA194C" w:rsidRPr="00AB3D00" w:rsidTr="00383AC5">
        <w:trPr>
          <w:cantSplit/>
          <w:trHeight w:val="624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负 责 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94C" w:rsidRPr="00AB3D00" w:rsidTr="00383AC5">
        <w:trPr>
          <w:cantSplit/>
          <w:trHeight w:val="624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所在单位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学位、职称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94C" w:rsidRPr="00AB3D00" w:rsidTr="00383AC5">
        <w:trPr>
          <w:trHeight w:val="624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研究专长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联系方式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snapToGrid w:val="0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手机：</w:t>
            </w:r>
          </w:p>
        </w:tc>
      </w:tr>
      <w:tr w:rsidR="00AA194C" w:rsidRPr="00AB3D00" w:rsidTr="00383AC5">
        <w:trPr>
          <w:trHeight w:val="737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团队性质（√）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（）高校社科联；（）省级科研平台；（）省级社科（）类社会组织；（）之江青年学者；（）其他</w:t>
            </w:r>
          </w:p>
        </w:tc>
      </w:tr>
      <w:tr w:rsidR="00AA194C" w:rsidRPr="00AB3D00" w:rsidTr="00383AC5">
        <w:trPr>
          <w:trHeight w:val="862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预期成果形式</w:t>
            </w:r>
          </w:p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（√）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（）《浙江社科要报》；（）理论文章或通讯报道；（）调研报告、对策专报（面向市县）；</w:t>
            </w:r>
          </w:p>
          <w:p w:rsidR="00AA194C" w:rsidRPr="00AB3D00" w:rsidRDefault="00AA194C" w:rsidP="00B83C26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（）其他渠道报省领导成果要报；（）其他，</w:t>
            </w:r>
          </w:p>
        </w:tc>
      </w:tr>
      <w:tr w:rsidR="00AA194C" w:rsidRPr="00AB3D00" w:rsidTr="00383AC5">
        <w:trPr>
          <w:cantSplit/>
          <w:trHeight w:val="850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主要对接赋能县及具体部门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县（市、区）；</w:t>
            </w:r>
          </w:p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县</w:t>
            </w: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</w:t>
            </w: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（部委办局、乡镇或其他部门）</w:t>
            </w:r>
          </w:p>
        </w:tc>
      </w:tr>
      <w:tr w:rsidR="00AA194C" w:rsidRPr="00AB3D00" w:rsidTr="00383AC5">
        <w:trPr>
          <w:cantSplit/>
          <w:trHeight w:val="708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县社科联或其他部门联系人信息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（姓名、身份、电话）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预计完成时间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94C" w:rsidRPr="00AB3D00" w:rsidTr="00B83C26">
        <w:trPr>
          <w:cantSplit/>
          <w:trHeight w:val="535"/>
          <w:jc w:val="center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主 要 参 加 者（选填）</w:t>
            </w:r>
          </w:p>
        </w:tc>
      </w:tr>
      <w:tr w:rsidR="00AA194C" w:rsidRPr="00AB3D00" w:rsidTr="00383AC5">
        <w:trPr>
          <w:cantSplit/>
          <w:trHeight w:val="5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姓  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学历、职称或职务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承担任务</w:t>
            </w:r>
          </w:p>
        </w:tc>
      </w:tr>
      <w:tr w:rsidR="00AA194C" w:rsidRPr="00AB3D00" w:rsidTr="00707848">
        <w:trPr>
          <w:cantSplit/>
          <w:trHeight w:val="9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94C" w:rsidRPr="00AB3D00" w:rsidTr="00707848">
        <w:trPr>
          <w:cantSplit/>
          <w:trHeight w:val="9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94C" w:rsidRPr="00AB3D00" w:rsidTr="006D41E8">
        <w:trPr>
          <w:cantSplit/>
          <w:trHeight w:val="539"/>
          <w:jc w:val="center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已有相关赋能成果（项目）</w:t>
            </w:r>
          </w:p>
        </w:tc>
      </w:tr>
      <w:tr w:rsidR="00AA194C" w:rsidRPr="00AB3D00" w:rsidTr="006D41E8">
        <w:trPr>
          <w:trHeight w:val="737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成果（项目）名称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成果形式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署名作者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发表、入编、批示、采纳、立项等情况</w:t>
            </w:r>
          </w:p>
        </w:tc>
      </w:tr>
      <w:tr w:rsidR="00AA194C" w:rsidRPr="00AB3D00" w:rsidTr="006D41E8">
        <w:trPr>
          <w:trHeight w:val="68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94C" w:rsidRPr="00AB3D00" w:rsidTr="006D41E8">
        <w:trPr>
          <w:trHeight w:val="68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94C" w:rsidRPr="00AB3D00" w:rsidTr="006D41E8">
        <w:trPr>
          <w:trHeight w:val="68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94C" w:rsidRPr="00AB3D00" w:rsidTr="00771012">
        <w:trPr>
          <w:cantSplit/>
          <w:trHeight w:val="6410"/>
          <w:jc w:val="center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C" w:rsidRPr="00AB3D00" w:rsidRDefault="00AA194C" w:rsidP="00B83C26">
            <w:pPr>
              <w:ind w:firstLineChars="0" w:firstLine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选题论证</w:t>
            </w:r>
          </w:p>
          <w:p w:rsidR="00707848" w:rsidRDefault="00AA194C" w:rsidP="00B83C26">
            <w:pPr>
              <w:ind w:firstLineChars="0" w:firstLine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（开展调研情况、研究基础或已有成果情况、本选题概述、研究计划、预期成果等，不超过800字</w:t>
            </w:r>
            <w:r w:rsidR="00707848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）</w:t>
            </w:r>
          </w:p>
          <w:p w:rsidR="00707848" w:rsidRPr="00707848" w:rsidRDefault="00707848" w:rsidP="00B83C26">
            <w:pPr>
              <w:ind w:firstLineChars="0" w:firstLine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AA194C" w:rsidRPr="00AB3D00" w:rsidTr="00383AC5">
        <w:trPr>
          <w:cantSplit/>
          <w:trHeight w:val="1534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县（市、区）社科</w:t>
            </w:r>
            <w:proofErr w:type="gramStart"/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联意见</w:t>
            </w:r>
            <w:proofErr w:type="gramEnd"/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94C" w:rsidRPr="00AB3D00" w:rsidRDefault="00771012" w:rsidP="00771012">
            <w:pPr>
              <w:widowControl/>
              <w:ind w:rightChars="15" w:right="48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签章：</w:t>
            </w:r>
          </w:p>
          <w:p w:rsidR="00AA194C" w:rsidRPr="00AB3D00" w:rsidRDefault="00AA194C" w:rsidP="00B83C26">
            <w:pPr>
              <w:widowControl/>
              <w:ind w:firstLineChars="0" w:firstLine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  <w:tr w:rsidR="00AA194C" w:rsidRPr="00AB3D00" w:rsidTr="00383AC5">
        <w:trPr>
          <w:cantSplit/>
          <w:trHeight w:val="1694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4C" w:rsidRPr="00AB3D00" w:rsidRDefault="00AA194C" w:rsidP="00B83C2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县（市、区）党政主要领导意见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94C" w:rsidRPr="00AB3D00" w:rsidRDefault="00771012" w:rsidP="00771012">
            <w:pPr>
              <w:widowControl/>
              <w:ind w:rightChars="690" w:right="2208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</w:t>
            </w:r>
            <w:r w:rsidR="00AA194C"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签名：</w:t>
            </w:r>
          </w:p>
          <w:p w:rsidR="00AA194C" w:rsidRPr="00AB3D00" w:rsidRDefault="00AA194C" w:rsidP="00B83C26">
            <w:pPr>
              <w:widowControl/>
              <w:ind w:firstLineChars="0" w:firstLine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</w:tbl>
    <w:p w:rsidR="005C22CC" w:rsidRPr="005C22CC" w:rsidRDefault="00AA194C" w:rsidP="00285563">
      <w:pPr>
        <w:widowControl/>
        <w:ind w:firstLineChars="0" w:firstLine="0"/>
        <w:jc w:val="left"/>
        <w:rPr>
          <w:rFonts w:hAnsi="仿宋" w:hint="eastAsia"/>
          <w:kern w:val="0"/>
          <w:sz w:val="28"/>
          <w:szCs w:val="28"/>
        </w:rPr>
      </w:pPr>
      <w:r w:rsidRPr="00D04F7E">
        <w:rPr>
          <w:rFonts w:asciiTheme="minorEastAsia" w:eastAsiaTheme="minorEastAsia" w:hAnsiTheme="minorEastAsia" w:hint="eastAsia"/>
          <w:sz w:val="24"/>
          <w:szCs w:val="24"/>
        </w:rPr>
        <w:t>本表报送电子版，由县社科联推荐的，还应包括县党政主要领导签章后的扫描件或照片。</w:t>
      </w:r>
      <w:bookmarkStart w:id="0" w:name="_GoBack"/>
      <w:bookmarkEnd w:id="0"/>
    </w:p>
    <w:sectPr w:rsidR="005C22CC" w:rsidRPr="005C22CC" w:rsidSect="004350A3">
      <w:footerReference w:type="even" r:id="rId8"/>
      <w:footerReference w:type="default" r:id="rId9"/>
      <w:pgSz w:w="11906" w:h="16838"/>
      <w:pgMar w:top="1418" w:right="1700" w:bottom="1276" w:left="1701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BC" w:rsidRDefault="008F17BC" w:rsidP="004A570A">
      <w:pPr>
        <w:ind w:firstLine="640"/>
      </w:pPr>
      <w:r>
        <w:separator/>
      </w:r>
    </w:p>
  </w:endnote>
  <w:endnote w:type="continuationSeparator" w:id="0">
    <w:p w:rsidR="008F17BC" w:rsidRDefault="008F17BC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CC" w:rsidRPr="00B05B46" w:rsidRDefault="005C22CC" w:rsidP="00D04F7E">
    <w:pPr>
      <w:pStyle w:val="a4"/>
      <w:ind w:firstLineChars="0" w:firstLine="0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33" w:rsidRPr="00F77B3C" w:rsidRDefault="00CB1833" w:rsidP="00F77B3C">
    <w:pPr>
      <w:pStyle w:val="a4"/>
      <w:tabs>
        <w:tab w:val="left" w:pos="7896"/>
        <w:tab w:val="right" w:pos="8730"/>
      </w:tabs>
      <w:ind w:firstLine="560"/>
      <w:rPr>
        <w:rFonts w:ascii="仿宋" w:eastAsia="仿宋" w:hAnsi="仿宋"/>
        <w:sz w:val="28"/>
        <w:szCs w:val="28"/>
      </w:rPr>
    </w:pPr>
    <w:r w:rsidRPr="00F77B3C">
      <w:rPr>
        <w:rFonts w:ascii="仿宋" w:eastAsia="仿宋" w:hAnsi="仿宋" w:hint="eastAsia"/>
        <w:sz w:val="28"/>
        <w:szCs w:val="28"/>
      </w:rPr>
      <w:tab/>
    </w:r>
    <w:r w:rsidRPr="00F77B3C">
      <w:rPr>
        <w:rFonts w:ascii="仿宋" w:eastAsia="仿宋" w:hAnsi="仿宋" w:hint="eastAsia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BC" w:rsidRDefault="008F17BC" w:rsidP="004A570A">
      <w:pPr>
        <w:ind w:firstLine="640"/>
      </w:pPr>
      <w:r>
        <w:separator/>
      </w:r>
    </w:p>
  </w:footnote>
  <w:footnote w:type="continuationSeparator" w:id="0">
    <w:p w:rsidR="008F17BC" w:rsidRDefault="008F17BC" w:rsidP="004A570A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6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29A"/>
    <w:rsid w:val="00153DA1"/>
    <w:rsid w:val="001570BA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2548E"/>
    <w:rsid w:val="00245278"/>
    <w:rsid w:val="00245E1D"/>
    <w:rsid w:val="002711D0"/>
    <w:rsid w:val="00285563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3AC5"/>
    <w:rsid w:val="00385294"/>
    <w:rsid w:val="00394C03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50A3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22CC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41E8"/>
    <w:rsid w:val="006D5C80"/>
    <w:rsid w:val="006D7EF0"/>
    <w:rsid w:val="006E7503"/>
    <w:rsid w:val="006E750E"/>
    <w:rsid w:val="00707848"/>
    <w:rsid w:val="00745F72"/>
    <w:rsid w:val="00752886"/>
    <w:rsid w:val="00754892"/>
    <w:rsid w:val="00763BFD"/>
    <w:rsid w:val="00763CBD"/>
    <w:rsid w:val="0077033A"/>
    <w:rsid w:val="00771012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01EB1"/>
    <w:rsid w:val="00815EF1"/>
    <w:rsid w:val="00817DC2"/>
    <w:rsid w:val="008268E0"/>
    <w:rsid w:val="00827E09"/>
    <w:rsid w:val="008378C0"/>
    <w:rsid w:val="00850700"/>
    <w:rsid w:val="008649E7"/>
    <w:rsid w:val="008735D3"/>
    <w:rsid w:val="00881E5C"/>
    <w:rsid w:val="00883FE6"/>
    <w:rsid w:val="00884311"/>
    <w:rsid w:val="00895BD7"/>
    <w:rsid w:val="00896C24"/>
    <w:rsid w:val="008A5760"/>
    <w:rsid w:val="008A713F"/>
    <w:rsid w:val="008B3DD7"/>
    <w:rsid w:val="008C7C61"/>
    <w:rsid w:val="008E0D00"/>
    <w:rsid w:val="008E10E3"/>
    <w:rsid w:val="008E66D0"/>
    <w:rsid w:val="008F17BC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A194C"/>
    <w:rsid w:val="00AC74B6"/>
    <w:rsid w:val="00AD21F6"/>
    <w:rsid w:val="00AD687A"/>
    <w:rsid w:val="00AD6C5D"/>
    <w:rsid w:val="00AE6AC0"/>
    <w:rsid w:val="00AE6D97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69EE"/>
    <w:rsid w:val="00B878CE"/>
    <w:rsid w:val="00BC7FC2"/>
    <w:rsid w:val="00BD0641"/>
    <w:rsid w:val="00BD2C83"/>
    <w:rsid w:val="00BF5567"/>
    <w:rsid w:val="00BF7627"/>
    <w:rsid w:val="00C24751"/>
    <w:rsid w:val="00C41FF1"/>
    <w:rsid w:val="00C42423"/>
    <w:rsid w:val="00C47A9F"/>
    <w:rsid w:val="00C5544A"/>
    <w:rsid w:val="00C57F9F"/>
    <w:rsid w:val="00C73A87"/>
    <w:rsid w:val="00CB1833"/>
    <w:rsid w:val="00CC7E46"/>
    <w:rsid w:val="00CD0E99"/>
    <w:rsid w:val="00CD2115"/>
    <w:rsid w:val="00CD594C"/>
    <w:rsid w:val="00CF0EC8"/>
    <w:rsid w:val="00D04F7E"/>
    <w:rsid w:val="00D148EB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253"/>
    <w:rsid w:val="00DF733B"/>
    <w:rsid w:val="00E07FB2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4443"/>
    <w:rsid w:val="00F36E06"/>
    <w:rsid w:val="00F40ABB"/>
    <w:rsid w:val="00F47A69"/>
    <w:rsid w:val="00F539B6"/>
    <w:rsid w:val="00F545E1"/>
    <w:rsid w:val="00F608D3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33ECDE-57F6-4AFC-AF11-A11399A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AA194C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d">
    <w:name w:val="Date"/>
    <w:basedOn w:val="a"/>
    <w:next w:val="a"/>
    <w:link w:val="Char4"/>
    <w:rsid w:val="00FA7ABA"/>
    <w:pPr>
      <w:ind w:leftChars="2500" w:left="100"/>
    </w:pPr>
  </w:style>
  <w:style w:type="character" w:customStyle="1" w:styleId="Char4">
    <w:name w:val="日期 Char"/>
    <w:basedOn w:val="a0"/>
    <w:link w:val="ad"/>
    <w:rsid w:val="00FA7ABA"/>
    <w:rPr>
      <w:rFonts w:ascii="仿宋_GB2312" w:eastAsia="仿宋_GB2312"/>
      <w:bCs/>
      <w:kern w:val="36"/>
      <w:sz w:val="32"/>
      <w:szCs w:val="32"/>
    </w:rPr>
  </w:style>
  <w:style w:type="character" w:customStyle="1" w:styleId="3Char">
    <w:name w:val="标题 3 Char"/>
    <w:basedOn w:val="a0"/>
    <w:link w:val="3"/>
    <w:semiHidden/>
    <w:rsid w:val="00AA194C"/>
    <w:rPr>
      <w:rFonts w:ascii="仿宋_GB2312" w:eastAsia="仿宋_GB2312"/>
      <w:b/>
      <w:bCs/>
      <w:kern w:val="36"/>
      <w:sz w:val="32"/>
      <w:szCs w:val="32"/>
    </w:rPr>
  </w:style>
  <w:style w:type="paragraph" w:customStyle="1" w:styleId="Default">
    <w:name w:val="Default"/>
    <w:basedOn w:val="a"/>
    <w:rsid w:val="00AA194C"/>
    <w:pPr>
      <w:overflowPunct/>
      <w:autoSpaceDE w:val="0"/>
      <w:autoSpaceDN w:val="0"/>
      <w:ind w:firstLineChars="0" w:firstLine="0"/>
      <w:jc w:val="left"/>
    </w:pPr>
    <w:rPr>
      <w:rFonts w:ascii="仿宋" w:eastAsia="仿宋" w:hAnsi="Calibri" w:cs="宋体"/>
      <w:bCs w:val="0"/>
      <w:color w:val="000000"/>
      <w:kern w:val="0"/>
      <w:sz w:val="24"/>
      <w:szCs w:val="24"/>
    </w:rPr>
  </w:style>
  <w:style w:type="paragraph" w:styleId="ae">
    <w:name w:val="header"/>
    <w:basedOn w:val="a"/>
    <w:link w:val="Char5"/>
    <w:unhideWhenUsed/>
    <w:rsid w:val="00AA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rsid w:val="00AA194C"/>
    <w:rPr>
      <w:rFonts w:ascii="仿宋_GB2312" w:eastAsia="仿宋_GB2312"/>
      <w:bCs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D16E-DFB7-44FB-8865-8EAA417D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2024-02-18T08:53:00Z</cp:lastPrinted>
  <dcterms:created xsi:type="dcterms:W3CDTF">2024-02-18T10:07:00Z</dcterms:created>
  <dcterms:modified xsi:type="dcterms:W3CDTF">2024-02-18T10:07:00Z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