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after="0" w:line="60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_Hlk159164256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pStyle w:val="3"/>
        <w:rPr>
          <w:rFonts w:ascii="黑体" w:hAnsi="黑体" w:eastAsia="黑体" w:cs="黑体"/>
        </w:rPr>
      </w:pPr>
    </w:p>
    <w:p>
      <w:pPr>
        <w:pStyle w:val="3"/>
        <w:rPr>
          <w:rFonts w:hint="eastAsia" w:ascii="黑体" w:hAnsi="黑体" w:eastAsia="黑体" w:cs="黑体"/>
        </w:rPr>
      </w:pPr>
    </w:p>
    <w:p>
      <w:pPr>
        <w:spacing w:before="10"/>
        <w:rPr>
          <w:rFonts w:ascii="黑体" w:hAnsi="黑体" w:eastAsia="黑体" w:cs="黑体"/>
          <w:sz w:val="18"/>
          <w:szCs w:val="18"/>
        </w:rPr>
      </w:pPr>
    </w:p>
    <w:p>
      <w:pPr>
        <w:pStyle w:val="2"/>
        <w:ind w:left="261"/>
        <w:jc w:val="center"/>
        <w:rPr>
          <w:rFonts w:ascii="方正小标宋简体" w:hAnsi="方正小标宋简体" w:eastAsia="方正小标宋简体" w:cs="方正小标宋简体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浙江省中华职业教育科研项目</w:t>
      </w:r>
    </w:p>
    <w:p>
      <w:pPr>
        <w:rPr>
          <w:rFonts w:ascii="PMingLiU" w:hAnsi="PMingLiU" w:eastAsia="PMingLiU" w:cs="PMingLiU"/>
          <w:sz w:val="44"/>
          <w:szCs w:val="44"/>
        </w:rPr>
      </w:pPr>
    </w:p>
    <w:p>
      <w:pPr>
        <w:spacing w:before="6"/>
        <w:rPr>
          <w:rFonts w:ascii="PMingLiU" w:hAnsi="PMingLiU" w:eastAsia="PMingLiU" w:cs="PMingLiU"/>
          <w:sz w:val="49"/>
          <w:szCs w:val="49"/>
        </w:rPr>
      </w:pPr>
    </w:p>
    <w:p>
      <w:pPr>
        <w:tabs>
          <w:tab w:val="left" w:pos="1299"/>
          <w:tab w:val="left" w:pos="2340"/>
        </w:tabs>
        <w:ind w:left="260"/>
        <w:jc w:val="center"/>
        <w:rPr>
          <w:rFonts w:ascii="方正小标宋简体" w:hAnsi="方正小标宋简体" w:eastAsia="方正小标宋简体" w:cs="方正小标宋简体"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申</w:t>
      </w:r>
      <w:r>
        <w:rPr>
          <w:rFonts w:ascii="方正小标宋简体" w:hAnsi="方正小标宋简体" w:eastAsia="方正小标宋简体" w:cs="方正小标宋简体"/>
          <w:sz w:val="64"/>
          <w:szCs w:val="6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请</w:t>
      </w:r>
      <w:r>
        <w:rPr>
          <w:rFonts w:ascii="方正小标宋简体" w:hAnsi="方正小标宋简体" w:eastAsia="方正小标宋简体" w:cs="方正小标宋简体"/>
          <w:sz w:val="64"/>
          <w:szCs w:val="6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书</w:t>
      </w: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spacing w:before="4"/>
        <w:rPr>
          <w:rFonts w:ascii="PMingLiU" w:hAnsi="PMingLiU" w:eastAsia="PMingLiU" w:cs="PMingLiU"/>
          <w:sz w:val="75"/>
          <w:szCs w:val="75"/>
        </w:rPr>
      </w:pPr>
    </w:p>
    <w:p>
      <w:pPr>
        <w:pStyle w:val="3"/>
        <w:tabs>
          <w:tab w:val="left" w:pos="1630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2136936143"/>
        </w:rPr>
        <w:t>项目名</w:t>
      </w:r>
      <w:r>
        <w:rPr>
          <w:rFonts w:eastAsia="方正书宋简体"/>
          <w:spacing w:val="2"/>
          <w:kern w:val="0"/>
          <w:sz w:val="32"/>
          <w:szCs w:val="32"/>
          <w:fitText w:val="2880" w:id="2136936143"/>
        </w:rPr>
        <w:t>称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 </w:t>
      </w:r>
    </w:p>
    <w:p>
      <w:pPr>
        <w:pStyle w:val="3"/>
        <w:tabs>
          <w:tab w:val="left" w:pos="7371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项目负责人（签名）</w:t>
      </w:r>
      <w:r>
        <w:rPr>
          <w:rFonts w:eastAsia="方正书宋简体"/>
          <w:sz w:val="32"/>
          <w:szCs w:val="32"/>
          <w:u w:val="single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>
      <w:pPr>
        <w:pStyle w:val="3"/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-1074176198"/>
        </w:rPr>
        <w:t>所在单</w:t>
      </w:r>
      <w:r>
        <w:rPr>
          <w:rFonts w:eastAsia="方正书宋简体"/>
          <w:spacing w:val="2"/>
          <w:kern w:val="0"/>
          <w:sz w:val="32"/>
          <w:szCs w:val="32"/>
          <w:fitText w:val="2880" w:id="-1074176198"/>
        </w:rPr>
        <w:t>位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spacing w:before="5"/>
        <w:rPr>
          <w:rFonts w:ascii="宋体" w:hAnsi="宋体" w:cs="宋体"/>
          <w:szCs w:val="21"/>
        </w:rPr>
      </w:pPr>
    </w:p>
    <w:p>
      <w:pPr>
        <w:spacing w:before="5"/>
        <w:rPr>
          <w:rFonts w:ascii="宋体" w:hAnsi="宋体" w:cs="宋体"/>
          <w:szCs w:val="21"/>
        </w:rPr>
      </w:pPr>
    </w:p>
    <w:p>
      <w:pPr>
        <w:pStyle w:val="3"/>
        <w:spacing w:after="0" w:line="59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浙江省人力资源和社会保障厅</w:t>
      </w:r>
    </w:p>
    <w:p>
      <w:pPr>
        <w:pStyle w:val="3"/>
        <w:spacing w:after="0"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pacing w:val="60"/>
          <w:kern w:val="0"/>
          <w:sz w:val="36"/>
          <w:szCs w:val="36"/>
          <w:fitText w:val="4680" w:id="-2022985911"/>
        </w:rPr>
        <w:t>浙江省中华职业教育</w:t>
      </w:r>
      <w:r>
        <w:rPr>
          <w:rFonts w:eastAsia="楷体_GB2312"/>
          <w:spacing w:val="0"/>
          <w:kern w:val="0"/>
          <w:sz w:val="36"/>
          <w:szCs w:val="36"/>
          <w:fitText w:val="4680" w:id="-2022985911"/>
        </w:rPr>
        <w:t>社</w:t>
      </w:r>
    </w:p>
    <w:p>
      <w:pPr>
        <w:pStyle w:val="2"/>
        <w:tabs>
          <w:tab w:val="left" w:pos="3873"/>
          <w:tab w:val="left" w:pos="4753"/>
          <w:tab w:val="left" w:pos="5632"/>
        </w:tabs>
        <w:spacing w:line="620" w:lineRule="exact"/>
        <w:ind w:left="0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  <w:sz w:val="36"/>
          <w:szCs w:val="36"/>
        </w:rPr>
        <w:t>2024年制</w:t>
      </w:r>
      <w:r>
        <w:rPr>
          <w:rFonts w:ascii="Times New Roman" w:hAnsi="Times New Roman" w:eastAsia="楷体_GB2312"/>
        </w:rPr>
        <w:br w:type="column"/>
      </w:r>
    </w:p>
    <w:p>
      <w:pPr>
        <w:pStyle w:val="2"/>
        <w:tabs>
          <w:tab w:val="left" w:pos="3873"/>
          <w:tab w:val="left" w:pos="4753"/>
          <w:tab w:val="left" w:pos="5632"/>
        </w:tabs>
        <w:spacing w:line="620" w:lineRule="exact"/>
        <w:ind w:left="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</w:rPr>
        <w:t>填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写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说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明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“项目名称”限25个汉字。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表格用A4纸打印。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项目起始时间为2024年5月，一般研究时间为2年。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项目研究经费的来源应予明确（如所在单位配套费用、或者来自合作单位资助等）。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“研究类别”含义：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黄炎培职教思想和工匠精神研究</w:t>
      </w:r>
      <w:r>
        <w:rPr>
          <w:rFonts w:eastAsia="楷体_GB2312"/>
          <w:sz w:val="32"/>
          <w:szCs w:val="32"/>
        </w:rPr>
        <w:t>（A类项目）：</w:t>
      </w:r>
      <w:r>
        <w:rPr>
          <w:rFonts w:eastAsia="仿宋_GB2312"/>
          <w:sz w:val="32"/>
          <w:szCs w:val="32"/>
        </w:rPr>
        <w:t>是指通过研究黄炎培职业教育思想和工匠精神的内在联系,对新时代工匠精神培育的理论研究工作；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产教融合和中国特色学徒制人才培育研究</w:t>
      </w:r>
      <w:r>
        <w:rPr>
          <w:rFonts w:eastAsia="楷体_GB2312"/>
          <w:sz w:val="32"/>
          <w:szCs w:val="32"/>
        </w:rPr>
        <w:t>（B类项目）：</w:t>
      </w:r>
      <w:r>
        <w:rPr>
          <w:rFonts w:eastAsia="仿宋_GB2312"/>
          <w:sz w:val="32"/>
          <w:szCs w:val="32"/>
        </w:rPr>
        <w:t>是指产教融合内涵和产教融合实施方式</w:t>
      </w:r>
      <w:r>
        <w:rPr>
          <w:rFonts w:hint="eastAsia" w:eastAsia="仿宋_GB2312"/>
          <w:sz w:val="32"/>
          <w:szCs w:val="32"/>
        </w:rPr>
        <w:t>、中国特色学徒制人才培育</w:t>
      </w:r>
      <w:r>
        <w:rPr>
          <w:rFonts w:eastAsia="仿宋_GB2312"/>
          <w:sz w:val="32"/>
          <w:szCs w:val="32"/>
        </w:rPr>
        <w:t>等研究；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职教就业创业研究（C类项目）：</w:t>
      </w:r>
      <w:r>
        <w:rPr>
          <w:rFonts w:eastAsia="仿宋_GB2312"/>
          <w:sz w:val="32"/>
          <w:szCs w:val="32"/>
        </w:rPr>
        <w:t>是指结合职业教育对职教学生就业创业工作的理论和应用研究；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温暖工程研究（D类项目</w:t>
      </w:r>
      <w:r>
        <w:rPr>
          <w:rFonts w:hint="eastAsia" w:eastAsia="楷体_GB2312"/>
          <w:sz w:val="32"/>
          <w:szCs w:val="32"/>
        </w:rPr>
        <w:t>）：</w:t>
      </w:r>
      <w:r>
        <w:rPr>
          <w:rFonts w:eastAsia="仿宋_GB2312"/>
          <w:sz w:val="32"/>
          <w:szCs w:val="32"/>
        </w:rPr>
        <w:t>是指通过职业教育、职业培训等职教活动，为迫切需要就业和优化就业条件的弱势群体提供服务</w:t>
      </w:r>
      <w:r>
        <w:rPr>
          <w:rFonts w:hint="eastAsia" w:eastAsia="仿宋_GB2312"/>
          <w:sz w:val="32"/>
          <w:szCs w:val="32"/>
        </w:rPr>
        <w:t>，协助党和政府解决城乡富裕劳动力就业问题，</w:t>
      </w:r>
      <w:r>
        <w:rPr>
          <w:rFonts w:eastAsia="仿宋_GB2312"/>
          <w:sz w:val="32"/>
          <w:szCs w:val="32"/>
        </w:rPr>
        <w:t>使劳动力资源得到合理配置等相关研究。</w:t>
      </w:r>
    </w:p>
    <w:tbl>
      <w:tblPr>
        <w:tblStyle w:val="6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1"/>
        <w:gridCol w:w="316"/>
        <w:gridCol w:w="809"/>
        <w:gridCol w:w="95"/>
        <w:gridCol w:w="761"/>
        <w:gridCol w:w="627"/>
        <w:gridCol w:w="7"/>
        <w:gridCol w:w="238"/>
        <w:gridCol w:w="904"/>
        <w:gridCol w:w="608"/>
        <w:gridCol w:w="618"/>
        <w:gridCol w:w="956"/>
        <w:gridCol w:w="559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br w:type="column"/>
            </w:r>
            <w:r>
              <w:rPr>
                <w:rFonts w:hint="default" w:eastAsia="方正书宋简体"/>
              </w:rPr>
              <w:t>研究 项目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项目名称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研究类别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5542" w:type="dxa"/>
            <w:gridSpan w:val="7"/>
            <w:noWrap w:val="0"/>
            <w:vAlign w:val="center"/>
          </w:tcPr>
          <w:p>
            <w:pPr>
              <w:pStyle w:val="9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A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职教思想；B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产教融合；C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就业创业；D</w:t>
            </w:r>
            <w:r>
              <w:rPr>
                <w:rFonts w:eastAsia="方正书宋简体"/>
              </w:rPr>
              <w:t>.</w:t>
            </w:r>
            <w:r>
              <w:rPr>
                <w:rFonts w:hint="default" w:eastAsia="方正书宋简体"/>
              </w:rPr>
              <w:t>温暖工程。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成果形式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起 止 时 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   月—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自筹经费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right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万元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经费来源（）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（A. 本单位；B. 企业）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 负责 人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研究方向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    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    务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    历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工作单位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电子邮箱</w:t>
            </w:r>
          </w:p>
        </w:tc>
        <w:tc>
          <w:tcPr>
            <w:tcW w:w="3858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手机号码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除项 目组 主要 负责 人的 项目 组主 要成 员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    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  称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  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专  业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  作  单  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承担任务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pStyle w:val="9"/>
              <w:tabs>
                <w:tab w:val="left" w:pos="6992"/>
              </w:tabs>
              <w:jc w:val="right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经费预算（单位：           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99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1.</w:t>
            </w:r>
            <w:r>
              <w:rPr>
                <w:rFonts w:eastAsia="方正书宋简体"/>
                <w:sz w:val="24"/>
              </w:rPr>
              <w:t xml:space="preserve"> 本项目研究意义及国内外同类研究工作现状（附主要参考文献及出处）：</w:t>
            </w:r>
          </w:p>
          <w:p>
            <w:pPr>
              <w:spacing w:before="120" w:beforeLines="5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005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ind w:firstLine="496" w:firstLineChars="200"/>
              <w:rPr>
                <w:rFonts w:eastAsia="方正书宋简体"/>
                <w:spacing w:val="4"/>
                <w:sz w:val="24"/>
              </w:rPr>
            </w:pPr>
            <w:r>
              <w:rPr>
                <w:rFonts w:eastAsia="方正书宋简体"/>
                <w:spacing w:val="4"/>
                <w:sz w:val="24"/>
              </w:rPr>
              <w:t>2. 主要研究内容、研究目标、研究方案和技术路线、进度安排及拟解决的关键问题：</w:t>
            </w: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96" w:firstLineChars="200"/>
              <w:rPr>
                <w:rFonts w:eastAsia="方正书宋简体"/>
                <w:spacing w:val="4"/>
                <w:sz w:val="24"/>
              </w:rPr>
            </w:pPr>
            <w:r>
              <w:rPr>
                <w:rFonts w:hint="eastAsia" w:eastAsia="方正书宋简体"/>
                <w:spacing w:val="4"/>
                <w:sz w:val="24"/>
              </w:rPr>
              <w:t>3.</w:t>
            </w:r>
            <w:r>
              <w:rPr>
                <w:rFonts w:eastAsia="方正书宋简体"/>
                <w:spacing w:val="4"/>
                <w:sz w:val="24"/>
              </w:rPr>
              <w:t xml:space="preserve"> 项目组已有工作基础（负责</w:t>
            </w:r>
            <w:r>
              <w:rPr>
                <w:rFonts w:hint="eastAsia" w:eastAsia="方正书宋简体"/>
                <w:spacing w:val="4"/>
                <w:sz w:val="24"/>
              </w:rPr>
              <w:t>人</w:t>
            </w:r>
            <w:r>
              <w:rPr>
                <w:rFonts w:eastAsia="方正书宋简体"/>
                <w:spacing w:val="4"/>
                <w:sz w:val="24"/>
              </w:rPr>
              <w:t>及成员项目、论文、专利、专著等）及项目研究保障（包括工作环境、条件、调研的便利性等）：</w:t>
            </w:r>
          </w:p>
          <w:p>
            <w:pPr>
              <w:spacing w:line="600" w:lineRule="exact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78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4. 预期成果形式和效益分析（经济和社会效益）：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  <w:p>
            <w:pPr>
              <w:spacing w:line="700" w:lineRule="exact"/>
              <w:ind w:firstLine="480" w:firstLineChars="20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96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5. 申报单位意见：</w:t>
            </w: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hint="eastAsia"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wordWrap w:val="0"/>
              <w:spacing w:after="240" w:afterLines="100"/>
              <w:ind w:right="403" w:rightChars="192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 月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33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6. 审批意见：</w:t>
            </w: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hint="eastAsia"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480" w:firstLineChars="200"/>
              <w:rPr>
                <w:rFonts w:eastAsia="方正书宋简体"/>
                <w:sz w:val="24"/>
              </w:rPr>
            </w:pPr>
          </w:p>
          <w:p>
            <w:pPr>
              <w:wordWrap w:val="0"/>
              <w:spacing w:after="240" w:afterLines="100"/>
              <w:ind w:right="403" w:rightChars="192"/>
              <w:jc w:val="righ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 月</w:t>
            </w: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 xml:space="preserve">   日（盖章）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rPr>
                        <w:rStyle w:val="8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-195580</wp:posOffset>
              </wp:positionV>
              <wp:extent cx="5615940" cy="25209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05pt;margin-top:-15.4pt;height:19.85pt;width:442.2pt;mso-position-horizontal-relative:margin;z-index:251659264;mso-width-relative:page;mso-height-relative:page;" filled="f" stroked="f" coordsize="21600,21600" o:gfxdata="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shB6NcAAAAGAQAADwAAAAAAAAABACAA&#10;AAAiAAAAZHJzL2Rvd25yZXYueG1sUEsBAhQAFAAAAAgAh07iQKvz4/ycAQAANgMAAA4AAAAAAAAA&#10;AQAgAAAAJgEAAGRycy9lMm9Eb2MueG1sUEsFBgAAAAAGAAYAWQEAADQ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5EFA"/>
    <w:rsid w:val="72D75EFA"/>
    <w:rsid w:val="7402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8"/>
      <w:outlineLvl w:val="0"/>
    </w:pPr>
    <w:rPr>
      <w:rFonts w:ascii="PMingLiU" w:hAnsi="PMingLiU" w:eastAsia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after="120"/>
    </w:pPr>
    <w:rPr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Table Paragraph"/>
    <w:basedOn w:val="1"/>
    <w:autoRedefine/>
    <w:unhideWhenUsed/>
    <w:qFormat/>
    <w:uiPriority w:val="1"/>
    <w:pPr>
      <w:spacing w:beforeLines="0" w:afterLines="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2024-03-12T16:37:00Z</dcterms:created>
  <dc:creator>user</dc:creator>
  <cp:lastModifiedBy>何智</cp:lastModifiedBy>
  <dcterms:modified xsi:type="dcterms:W3CDTF">2024-03-15T00:35:42Z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74519E83DC23422DB955D93C9522AF8E_13</vt:lpwstr>
  </property>
</Properties>
</file>