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ind w:firstLine="0" w:firstLineChars="0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 w:val="0"/>
          <w:sz w:val="44"/>
          <w:szCs w:val="44"/>
        </w:rPr>
        <w:t>浙江省新型智库联盟成员单位申报表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520"/>
        <w:gridCol w:w="1383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0" w:firstLineChars="0"/>
              <w:contextualSpacing/>
              <w:jc w:val="center"/>
              <w:rPr>
                <w:rFonts w:ascii="宋体" w:hAnsi="宋体" w:eastAsia="宋体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申报单位名称</w:t>
            </w:r>
          </w:p>
          <w:p>
            <w:pPr>
              <w:spacing w:line="500" w:lineRule="exact"/>
              <w:ind w:firstLine="0" w:firstLineChars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0" w:firstLineChars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0" w:firstLineChars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依托单位</w:t>
            </w:r>
          </w:p>
          <w:p>
            <w:pPr>
              <w:spacing w:line="500" w:lineRule="exact"/>
              <w:ind w:firstLine="0" w:firstLineChars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0" w:firstLineChars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0" w:firstLineChars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拟加入省级智库联盟名称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0" w:firstLineChars="0"/>
              <w:contextualSpacing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9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申报理由（限1000字以内）：</w:t>
            </w: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</w:t>
            </w: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申报单位简介（限500字以内）：</w:t>
            </w: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省级智库联盟牵头单位/市社科联意见：                </w:t>
            </w: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负责人（签字/盖章）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日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期：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9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省社科联意见：                </w:t>
            </w: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浙江省社会科学界联合会（盖章）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500" w:lineRule="exact"/>
              <w:ind w:firstLine="0" w:firstLineChars="0"/>
              <w:contextualSpacing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日期：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      </w:t>
            </w:r>
          </w:p>
        </w:tc>
      </w:tr>
    </w:tbl>
    <w:p/>
    <w:sectPr>
      <w:pgSz w:w="11906" w:h="16838"/>
      <w:pgMar w:top="2098" w:right="1474" w:bottom="1587" w:left="1588" w:header="851" w:footer="1191" w:gutter="0"/>
      <w:pgNumType w:fmt="decimal"/>
      <w:cols w:space="720" w:num="1"/>
      <w:rtlGutter w:val="0"/>
      <w:docGrid w:type="linesAndChars" w:linePitch="60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8B51A23-26A9-4E76-8BEE-5E5FDA92BA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C0D074-38CF-4581-BAFF-A8A5977F53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56822BCF"/>
    <w:rsid w:val="5682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0" w:line="500" w:lineRule="exact"/>
      <w:ind w:firstLine="420"/>
    </w:pPr>
    <w:rPr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2024-06-03T07:35:00Z</dcterms:created>
  <dc:creator>何智</dc:creator>
  <cp:lastModifiedBy>何智</cp:lastModifiedBy>
  <dcterms:modified xsi:type="dcterms:W3CDTF">2024-06-03T07:36:05Z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F3CDDCB4C4134902AF054D84DB1D9CAD_11</vt:lpwstr>
  </property>
</Properties>
</file>