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1F2AF">
      <w:pPr>
        <w:spacing w:line="400" w:lineRule="exact"/>
        <w:jc w:val="center"/>
        <w:outlineLvl w:val="1"/>
        <w:rPr>
          <w:rFonts w:hint="eastAsia" w:ascii="宋体" w:hAnsi="宋体" w:cs="宋体"/>
          <w:b/>
          <w:color w:val="auto"/>
          <w:sz w:val="32"/>
          <w:highlight w:val="none"/>
        </w:rPr>
      </w:pPr>
      <w:r>
        <w:rPr>
          <w:rFonts w:hint="eastAsia" w:ascii="宋体" w:hAnsi="宋体" w:cs="宋体"/>
          <w:b/>
          <w:color w:val="auto"/>
          <w:sz w:val="32"/>
          <w:highlight w:val="none"/>
        </w:rPr>
        <w:t>采购需求</w:t>
      </w:r>
    </w:p>
    <w:p w14:paraId="58209466">
      <w:pPr>
        <w:pStyle w:val="4"/>
        <w:snapToGrid w:val="0"/>
        <w:spacing w:line="360" w:lineRule="exact"/>
        <w:outlineLvl w:val="0"/>
        <w:rPr>
          <w:rFonts w:hint="eastAsia" w:hAnsi="宋体" w:cs="宋体"/>
          <w:b/>
          <w:bCs/>
          <w:color w:val="auto"/>
          <w:sz w:val="22"/>
          <w:highlight w:val="none"/>
        </w:rPr>
      </w:pPr>
      <w:bookmarkStart w:id="0" w:name="_Toc29640"/>
      <w:r>
        <w:rPr>
          <w:rFonts w:hint="eastAsia" w:hAnsi="宋体" w:cs="宋体"/>
          <w:b/>
          <w:bCs/>
          <w:color w:val="auto"/>
          <w:sz w:val="22"/>
          <w:highlight w:val="none"/>
        </w:rPr>
        <w:t>一、采购清单</w:t>
      </w:r>
      <w:bookmarkEnd w:id="0"/>
    </w:p>
    <w:tbl>
      <w:tblPr>
        <w:tblStyle w:val="5"/>
        <w:tblW w:w="9537" w:type="dxa"/>
        <w:jc w:val="center"/>
        <w:tblLayout w:type="fixed"/>
        <w:tblCellMar>
          <w:top w:w="0" w:type="dxa"/>
          <w:left w:w="108" w:type="dxa"/>
          <w:bottom w:w="0" w:type="dxa"/>
          <w:right w:w="108" w:type="dxa"/>
        </w:tblCellMar>
      </w:tblPr>
      <w:tblGrid>
        <w:gridCol w:w="1337"/>
        <w:gridCol w:w="3200"/>
        <w:gridCol w:w="1275"/>
        <w:gridCol w:w="1575"/>
        <w:gridCol w:w="2150"/>
      </w:tblGrid>
      <w:tr w14:paraId="4C474726">
        <w:tblPrEx>
          <w:tblCellMar>
            <w:top w:w="0" w:type="dxa"/>
            <w:left w:w="108" w:type="dxa"/>
            <w:bottom w:w="0" w:type="dxa"/>
            <w:right w:w="108" w:type="dxa"/>
          </w:tblCellMar>
        </w:tblPrEx>
        <w:trPr>
          <w:trHeight w:val="454" w:hRule="atLeast"/>
          <w:jc w:val="center"/>
        </w:trPr>
        <w:tc>
          <w:tcPr>
            <w:tcW w:w="13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32D23F">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标项</w:t>
            </w:r>
          </w:p>
        </w:tc>
        <w:tc>
          <w:tcPr>
            <w:tcW w:w="3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B933ED">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项目名称</w:t>
            </w:r>
          </w:p>
        </w:tc>
        <w:tc>
          <w:tcPr>
            <w:tcW w:w="12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6448A217">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数量</w:t>
            </w:r>
          </w:p>
        </w:tc>
        <w:tc>
          <w:tcPr>
            <w:tcW w:w="15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51AC597D">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预算金额(元)</w:t>
            </w:r>
          </w:p>
        </w:tc>
        <w:tc>
          <w:tcPr>
            <w:tcW w:w="21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20FE567A">
            <w:pPr>
              <w:spacing w:line="360" w:lineRule="exact"/>
              <w:jc w:val="center"/>
              <w:rPr>
                <w:rFonts w:hint="eastAsia" w:ascii="宋体" w:hAnsi="宋体" w:cs="宋体"/>
                <w:color w:val="auto"/>
                <w:sz w:val="22"/>
                <w:highlight w:val="none"/>
              </w:rPr>
            </w:pPr>
            <w:r>
              <w:rPr>
                <w:rFonts w:hint="eastAsia" w:ascii="宋体" w:hAnsi="宋体" w:cs="宋体"/>
                <w:bCs/>
                <w:color w:val="auto"/>
                <w:spacing w:val="-6"/>
                <w:sz w:val="22"/>
                <w:highlight w:val="none"/>
              </w:rPr>
              <w:t>是否允许进口</w:t>
            </w:r>
          </w:p>
        </w:tc>
      </w:tr>
      <w:tr w14:paraId="29E88066">
        <w:tblPrEx>
          <w:tblCellMar>
            <w:top w:w="0" w:type="dxa"/>
            <w:left w:w="108" w:type="dxa"/>
            <w:bottom w:w="0" w:type="dxa"/>
            <w:right w:w="108" w:type="dxa"/>
          </w:tblCellMar>
        </w:tblPrEx>
        <w:trPr>
          <w:trHeight w:val="516" w:hRule="atLeast"/>
          <w:jc w:val="center"/>
        </w:trPr>
        <w:tc>
          <w:tcPr>
            <w:tcW w:w="13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F8DE76">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3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DE1F02">
            <w:pPr>
              <w:spacing w:line="380" w:lineRule="exact"/>
              <w:jc w:val="center"/>
              <w:rPr>
                <w:rFonts w:hint="eastAsia" w:ascii="宋体" w:hAnsi="宋体" w:cs="宋体"/>
                <w:color w:val="auto"/>
                <w:sz w:val="22"/>
                <w:highlight w:val="none"/>
              </w:rPr>
            </w:pPr>
            <w:r>
              <w:rPr>
                <w:rFonts w:hint="eastAsia" w:ascii="宋体" w:hAnsi="宋体" w:cs="宋体"/>
                <w:color w:val="auto"/>
                <w:kern w:val="0"/>
                <w:sz w:val="22"/>
                <w:highlight w:val="none"/>
                <w:lang w:val="zh-CN"/>
              </w:rPr>
              <w:t>自动化设备安装与调试实训室</w:t>
            </w:r>
          </w:p>
        </w:tc>
        <w:tc>
          <w:tcPr>
            <w:tcW w:w="12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513C5F1D">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1批</w:t>
            </w:r>
          </w:p>
        </w:tc>
        <w:tc>
          <w:tcPr>
            <w:tcW w:w="157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068AD72D">
            <w:pPr>
              <w:spacing w:line="380" w:lineRule="exact"/>
              <w:jc w:val="center"/>
              <w:rPr>
                <w:rFonts w:hint="eastAsia" w:ascii="宋体" w:hAnsi="宋体" w:cs="宋体"/>
                <w:color w:val="auto"/>
                <w:sz w:val="22"/>
                <w:highlight w:val="none"/>
              </w:rPr>
            </w:pPr>
            <w:r>
              <w:rPr>
                <w:rFonts w:hint="eastAsia" w:ascii="宋体" w:hAnsi="宋体" w:cs="宋体"/>
                <w:color w:val="auto"/>
                <w:kern w:val="0"/>
                <w:sz w:val="22"/>
                <w:highlight w:val="none"/>
              </w:rPr>
              <w:t xml:space="preserve"> 869200</w:t>
            </w:r>
          </w:p>
        </w:tc>
        <w:tc>
          <w:tcPr>
            <w:tcW w:w="2150"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1B04A80C">
            <w:pPr>
              <w:spacing w:line="360" w:lineRule="exact"/>
              <w:jc w:val="center"/>
              <w:rPr>
                <w:rFonts w:hint="eastAsia" w:ascii="宋体" w:hAnsi="宋体" w:cs="宋体"/>
                <w:color w:val="auto"/>
                <w:sz w:val="22"/>
                <w:highlight w:val="none"/>
              </w:rPr>
            </w:pPr>
            <w:r>
              <w:rPr>
                <w:rFonts w:hint="eastAsia" w:ascii="宋体" w:hAnsi="宋体" w:cs="宋体"/>
                <w:bCs/>
                <w:color w:val="auto"/>
                <w:spacing w:val="-6"/>
                <w:sz w:val="22"/>
                <w:highlight w:val="none"/>
              </w:rPr>
              <w:t>否</w:t>
            </w:r>
          </w:p>
        </w:tc>
      </w:tr>
    </w:tbl>
    <w:p w14:paraId="37D38A39">
      <w:pPr>
        <w:snapToGrid w:val="0"/>
        <w:spacing w:line="360" w:lineRule="exact"/>
        <w:outlineLvl w:val="0"/>
        <w:rPr>
          <w:rFonts w:hint="eastAsia" w:ascii="宋体" w:hAnsi="宋体" w:cs="宋体"/>
          <w:b/>
          <w:bCs/>
          <w:color w:val="auto"/>
          <w:spacing w:val="-6"/>
          <w:sz w:val="22"/>
          <w:highlight w:val="none"/>
        </w:rPr>
      </w:pPr>
      <w:bookmarkStart w:id="1" w:name="_Toc11956"/>
      <w:r>
        <w:rPr>
          <w:rFonts w:hint="eastAsia" w:ascii="宋体" w:hAnsi="宋体" w:cs="宋体"/>
          <w:b/>
          <w:bCs/>
          <w:color w:val="auto"/>
          <w:sz w:val="22"/>
          <w:highlight w:val="none"/>
        </w:rPr>
        <w:t>二、</w:t>
      </w:r>
      <w:r>
        <w:rPr>
          <w:rFonts w:hint="eastAsia" w:ascii="宋体" w:hAnsi="宋体" w:cs="宋体"/>
          <w:b/>
          <w:bCs/>
          <w:color w:val="auto"/>
          <w:spacing w:val="-6"/>
          <w:sz w:val="22"/>
          <w:highlight w:val="none"/>
        </w:rPr>
        <w:t>商务要求（技术要求里另有注明的以技术要求为准）</w:t>
      </w:r>
      <w:bookmarkEnd w:id="1"/>
    </w:p>
    <w:tbl>
      <w:tblPr>
        <w:tblStyle w:val="5"/>
        <w:tblW w:w="93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8"/>
        <w:gridCol w:w="7702"/>
      </w:tblGrid>
      <w:tr w14:paraId="54121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3E2CF293">
            <w:pPr>
              <w:spacing w:line="360" w:lineRule="exact"/>
              <w:jc w:val="center"/>
              <w:rPr>
                <w:rFonts w:ascii="宋体" w:hAnsi="宋体" w:cs="宋体"/>
                <w:b/>
                <w:bCs/>
                <w:color w:val="auto"/>
                <w:sz w:val="22"/>
                <w:highlight w:val="none"/>
                <w:u w:val="single"/>
              </w:rPr>
            </w:pPr>
            <w:r>
              <w:rPr>
                <w:rFonts w:hint="eastAsia" w:ascii="宋体" w:hAnsi="宋体" w:cs="宋体"/>
                <w:b/>
                <w:bCs/>
                <w:color w:val="auto"/>
                <w:sz w:val="22"/>
                <w:highlight w:val="none"/>
                <w:u w:val="single"/>
              </w:rPr>
              <w:t>▲付款方式</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7FEFAC0C">
            <w:pPr>
              <w:spacing w:line="360" w:lineRule="exact"/>
              <w:jc w:val="left"/>
              <w:rPr>
                <w:rFonts w:hint="eastAsia" w:ascii="宋体" w:hAnsi="宋体" w:cs="宋体"/>
                <w:b/>
                <w:bCs/>
                <w:color w:val="auto"/>
                <w:sz w:val="22"/>
                <w:highlight w:val="none"/>
                <w:u w:val="single"/>
              </w:rPr>
            </w:pPr>
            <w:r>
              <w:rPr>
                <w:rFonts w:hint="eastAsia" w:ascii="宋体" w:hAnsi="宋体" w:cs="宋体"/>
                <w:color w:val="auto"/>
                <w:sz w:val="22"/>
                <w:highlight w:val="none"/>
                <w:u w:val="single"/>
              </w:rPr>
              <w:t>中标人完成全部供货及安装、调试、培训等服务，通过采购人验收后，中标人向采购人支付合同价款的5%作为履约保证金（需提供汇款凭证复印件），并开具合同金额100%的增值税正式发票，采购人入库报销后15个工作日内，采购人向中标人支付100%合同价款；自验收通过之日起计算，一年满后无质量问题，采购人无息退还履约保证金。</w:t>
            </w:r>
          </w:p>
        </w:tc>
      </w:tr>
      <w:tr w14:paraId="7C033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78E8D110">
            <w:pPr>
              <w:spacing w:line="360" w:lineRule="exact"/>
              <w:jc w:val="center"/>
              <w:rPr>
                <w:rFonts w:ascii="宋体" w:hAnsi="宋体" w:cs="宋体"/>
                <w:b/>
                <w:bCs/>
                <w:color w:val="auto"/>
                <w:sz w:val="22"/>
                <w:highlight w:val="none"/>
                <w:u w:val="single"/>
              </w:rPr>
            </w:pP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质保期</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7B657243">
            <w:pPr>
              <w:spacing w:line="360" w:lineRule="exact"/>
              <w:rPr>
                <w:rFonts w:ascii="宋体" w:hAnsi="宋体" w:cs="宋体"/>
                <w:color w:val="auto"/>
                <w:sz w:val="22"/>
                <w:highlight w:val="none"/>
                <w:u w:val="single"/>
              </w:rPr>
            </w:pPr>
            <w:r>
              <w:rPr>
                <w:rFonts w:hint="eastAsia" w:ascii="宋体" w:hAnsi="宋体" w:cs="宋体"/>
                <w:color w:val="auto"/>
                <w:sz w:val="22"/>
                <w:highlight w:val="none"/>
                <w:u w:val="single"/>
              </w:rPr>
              <w:t>提供三年质保服务。质保期内免费维护升级，质保期结束后供应方应保证相关设备（软件）现有功能正常使用。质保期结束后如需升级，年维护费用不得超过投标人对外公布的全国统一的收费标准（且不超过合同相关项目金额5%）</w:t>
            </w:r>
          </w:p>
        </w:tc>
      </w:tr>
      <w:tr w14:paraId="7ACF5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10AEB990">
            <w:pPr>
              <w:spacing w:line="360" w:lineRule="exact"/>
              <w:jc w:val="center"/>
              <w:rPr>
                <w:rFonts w:ascii="宋体" w:hAnsi="宋体" w:cs="宋体"/>
                <w:color w:val="auto"/>
                <w:sz w:val="22"/>
                <w:highlight w:val="none"/>
              </w:rPr>
            </w:pPr>
            <w:r>
              <w:rPr>
                <w:rFonts w:hint="eastAsia" w:ascii="宋体" w:hAnsi="宋体" w:cs="宋体"/>
                <w:b/>
                <w:bCs/>
                <w:color w:val="auto"/>
                <w:sz w:val="22"/>
                <w:highlight w:val="none"/>
              </w:rPr>
              <w:t>交付时间</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4F921DC3">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合同签订后15天内交付使用。</w:t>
            </w:r>
          </w:p>
        </w:tc>
      </w:tr>
      <w:tr w14:paraId="2C24E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16BD94C0">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交付地点</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3A09ED0E">
            <w:pPr>
              <w:pStyle w:val="2"/>
              <w:spacing w:line="360" w:lineRule="exact"/>
              <w:rPr>
                <w:rFonts w:ascii="宋体" w:hAnsi="宋体" w:cs="宋体"/>
                <w:color w:val="auto"/>
                <w:sz w:val="22"/>
                <w:highlight w:val="none"/>
              </w:rPr>
            </w:pPr>
            <w:r>
              <w:rPr>
                <w:rFonts w:hint="eastAsia" w:ascii="宋体" w:hAnsi="宋体" w:cs="宋体"/>
                <w:color w:val="auto"/>
                <w:sz w:val="22"/>
                <w:highlight w:val="none"/>
              </w:rPr>
              <w:t>温州职业技术学院指定地点。</w:t>
            </w:r>
          </w:p>
        </w:tc>
      </w:tr>
      <w:tr w14:paraId="63EAF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73C09177">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服务标准、期限、效率等要求</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7288F74F">
            <w:pPr>
              <w:spacing w:line="360" w:lineRule="exact"/>
              <w:jc w:val="left"/>
              <w:rPr>
                <w:rFonts w:ascii="宋体" w:hAnsi="宋体" w:cs="宋体"/>
                <w:color w:val="auto"/>
                <w:sz w:val="22"/>
                <w:highlight w:val="none"/>
              </w:rPr>
            </w:pPr>
            <w:r>
              <w:rPr>
                <w:rFonts w:hint="eastAsia" w:ascii="宋体" w:hAnsi="宋体" w:cs="宋体"/>
                <w:color w:val="auto"/>
                <w:sz w:val="22"/>
                <w:highlight w:val="none"/>
              </w:rPr>
              <w:t>1.投标人需要提供安装服务实施方案，根据交付时间节点，落实安装时间和人员安排，确保按期交付使用。</w:t>
            </w:r>
          </w:p>
          <w:p w14:paraId="73AB6166">
            <w:pPr>
              <w:spacing w:line="360" w:lineRule="exact"/>
              <w:jc w:val="left"/>
              <w:rPr>
                <w:rFonts w:ascii="宋体" w:hAnsi="宋体" w:cs="宋体"/>
                <w:color w:val="auto"/>
                <w:sz w:val="22"/>
                <w:highlight w:val="none"/>
              </w:rPr>
            </w:pPr>
            <w:r>
              <w:rPr>
                <w:rFonts w:hint="eastAsia" w:ascii="宋体" w:hAnsi="宋体" w:cs="宋体"/>
                <w:color w:val="auto"/>
                <w:sz w:val="22"/>
                <w:highlight w:val="none"/>
              </w:rPr>
              <w:t>2.售后服务要求：投标人需提供24小时售后服务，且维修人员须在接到维修电话后1小时内做出响应，12小时内提供不间断的服务直到修复为止。</w:t>
            </w:r>
          </w:p>
        </w:tc>
      </w:tr>
      <w:tr w14:paraId="536C7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3D2A3E09">
            <w:pPr>
              <w:spacing w:line="360" w:lineRule="exact"/>
              <w:jc w:val="center"/>
              <w:rPr>
                <w:rFonts w:ascii="宋体" w:hAnsi="宋体"/>
                <w:b/>
                <w:color w:val="auto"/>
                <w:szCs w:val="21"/>
                <w:highlight w:val="none"/>
              </w:rPr>
            </w:pPr>
            <w:r>
              <w:rPr>
                <w:rFonts w:hint="eastAsia" w:ascii="宋体" w:hAnsi="宋体" w:cs="宋体"/>
                <w:b/>
                <w:bCs/>
                <w:color w:val="auto"/>
                <w:sz w:val="22"/>
                <w:highlight w:val="none"/>
              </w:rPr>
              <w:t>验收标准</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6829C89B">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1.验收标准应符合中国有关的国家、地方、行业的标准。</w:t>
            </w:r>
          </w:p>
          <w:p w14:paraId="0FB16B02">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2.由采购人组织专家和用户代表或第三方机构，按照招标文件、合同条款、软件工程要求和实际应用效果对项目进行验收，因投标人原因导致验收未一次性通过，后期验收产生费用需由投标人承担。</w:t>
            </w:r>
          </w:p>
          <w:p w14:paraId="78CB2F29">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3.验收时投标人应在现场，验收完毕后作出验收结果报告。</w:t>
            </w:r>
          </w:p>
          <w:p w14:paraId="7C45055B">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4所有合同中规定的货物和材料都已在规定时间交付。</w:t>
            </w:r>
          </w:p>
          <w:p w14:paraId="57A1060B">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5.运行结果符合产品标准和技术规格及合同要求。</w:t>
            </w:r>
          </w:p>
          <w:p w14:paraId="0C67F9BC">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6.如发现有重大的质量问题，双方均同意提请国家法定检测机构鉴定，如检测结果证明产品无质量问题，由采购人承担检测费用；如检测结果证明产品有质量问题，由投标人承担检测费用。</w:t>
            </w:r>
          </w:p>
          <w:p w14:paraId="3B09AD3B">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7.投标人在设备到货、安装、调试和验收期间应采取严格的安全措施，承担由于自身原因所造成的事故责任及其发生的一切费用。</w:t>
            </w:r>
          </w:p>
        </w:tc>
      </w:tr>
      <w:tr w14:paraId="22114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6762F8FD">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其他要求</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5268B20E">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1.所供设备在现场进行到货验收时，中标人需派员参加并与采购人一起开箱检验，按供货清单验收，若有缺少或损坏，中标人应立即补足或更换全新同规格产品，并承担相关费用直至使采购人满意为止。设备的存放点由采购人负责提供（费用由中标人承担），但中标人应预先提出设备的保管存放要求。</w:t>
            </w:r>
          </w:p>
          <w:p w14:paraId="0FA51803">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2.安装范围包括设备本身（含设备与电源之间的线路安装）及软件系统的安装，安装需符合有关标准和规范。安装过程中采购人将对安装质量进行监督。</w:t>
            </w:r>
          </w:p>
          <w:p w14:paraId="4E794519">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3.安装完毕后，中标人应派遣有经验的技术人员与采购人一起进行设备的调试及试运行，采购人可以要求中标人或具有检测资质的第三方用专用仪器进行性能测试，中标人负责测试和调试所需的人员、工具、材料、仪器及一切费用，并填写测试报告交由采购人存档。如需采购人派有关人员配合，中标人在设备安装调试前三天提出需配合工作的人员、数量等计划书交与采购人，以便采购人提前作好准备，确保整个项目顺利进行。中标人需在安装结束前将测试和调试方法交与采购人，并经其同意后方可执行。</w:t>
            </w:r>
          </w:p>
          <w:p w14:paraId="1275A4E0">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4.设备经过试运行后达到并符合合同要求，其中故障和隐患均已排除或解决，并使采购人满意，所有的技术资料和图纸均已向采购人提交并被接受，验收视为合格，双方签署验收证书后，设备才视为接受。若因中标人产品质量或安装技术问题导致验收不合格，中标人应及时予以处理，直至验收合格，期间发生的一切相关费用由中标人承担，采购人保留向中标人索赔的权利。</w:t>
            </w:r>
          </w:p>
          <w:p w14:paraId="0AD174BE">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5.中标人在设备到货、安装、调试和验收期间应采取严格的安全措施，承担由于自身原因所造成的事故责任及其发生的一切费用。</w:t>
            </w:r>
          </w:p>
        </w:tc>
      </w:tr>
      <w:tr w14:paraId="610B5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3B90E0A9">
            <w:pPr>
              <w:pStyle w:val="7"/>
              <w:spacing w:line="360" w:lineRule="exact"/>
              <w:jc w:val="center"/>
              <w:rPr>
                <w:rFonts w:ascii="宋体" w:hAnsi="宋体" w:cs="宋体"/>
                <w:b/>
                <w:bCs/>
                <w:color w:val="auto"/>
                <w:sz w:val="22"/>
                <w:szCs w:val="22"/>
                <w:highlight w:val="none"/>
                <w:shd w:val="clear" w:color="auto" w:fill="FFFFFF"/>
              </w:rPr>
            </w:pPr>
            <w:r>
              <w:rPr>
                <w:rFonts w:hint="eastAsia" w:ascii="宋体" w:hAnsi="宋体" w:cs="宋体"/>
                <w:b/>
                <w:bCs/>
                <w:color w:val="auto"/>
                <w:sz w:val="22"/>
                <w:szCs w:val="22"/>
                <w:highlight w:val="none"/>
                <w:shd w:val="clear" w:color="auto" w:fill="FFFFFF"/>
              </w:rPr>
              <w:t>报价要求</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60CAB924">
            <w:pPr>
              <w:pStyle w:val="7"/>
              <w:autoSpaceDE/>
              <w:autoSpaceDN/>
              <w:adjustRightInd/>
              <w:spacing w:line="360" w:lineRule="exact"/>
              <w:jc w:val="both"/>
              <w:rPr>
                <w:rFonts w:hint="eastAsia" w:ascii="宋体" w:hAnsi="宋体" w:cs="宋体"/>
                <w:color w:val="auto"/>
                <w:sz w:val="22"/>
                <w:highlight w:val="none"/>
              </w:rPr>
            </w:pPr>
            <w:r>
              <w:rPr>
                <w:rFonts w:hint="eastAsia" w:ascii="宋体" w:hAnsi="宋体" w:cs="宋体"/>
                <w:color w:val="auto"/>
                <w:sz w:val="22"/>
                <w:highlight w:val="none"/>
              </w:rPr>
              <w:t>报价是指投标人在正确地完全履行合同义务后采购人应支付给投标人所有的货物价款，即括设备供货、运输、保险、装卸、安装调试及技术、验收（含第三方验收）、培训、售后服务、税费、采购代理服务费、政策性文件规定及合同包含的所有风险、责任等全部费用，实行固定费用总包干，投标人应根据上述因素自行考虑含入投标总价。</w:t>
            </w:r>
          </w:p>
        </w:tc>
      </w:tr>
    </w:tbl>
    <w:p w14:paraId="59B46641">
      <w:pPr>
        <w:snapToGrid w:val="0"/>
        <w:spacing w:line="360" w:lineRule="exac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三、技术要求</w:t>
      </w:r>
    </w:p>
    <w:tbl>
      <w:tblPr>
        <w:tblStyle w:val="5"/>
        <w:tblW w:w="4750" w:type="pct"/>
        <w:jc w:val="center"/>
        <w:tblLayout w:type="fixed"/>
        <w:tblCellMar>
          <w:top w:w="0" w:type="dxa"/>
          <w:left w:w="108" w:type="dxa"/>
          <w:bottom w:w="0" w:type="dxa"/>
          <w:right w:w="108" w:type="dxa"/>
        </w:tblCellMar>
      </w:tblPr>
      <w:tblGrid>
        <w:gridCol w:w="412"/>
        <w:gridCol w:w="840"/>
        <w:gridCol w:w="6045"/>
        <w:gridCol w:w="384"/>
        <w:gridCol w:w="415"/>
      </w:tblGrid>
      <w:tr w14:paraId="7380EF2F">
        <w:tblPrEx>
          <w:tblCellMar>
            <w:top w:w="0" w:type="dxa"/>
            <w:left w:w="108" w:type="dxa"/>
            <w:bottom w:w="0" w:type="dxa"/>
            <w:right w:w="108" w:type="dxa"/>
          </w:tblCellMar>
        </w:tblPrEx>
        <w:trPr>
          <w:trHeight w:val="397" w:hRule="atLeast"/>
          <w:jc w:val="center"/>
        </w:trPr>
        <w:tc>
          <w:tcPr>
            <w:tcW w:w="254" w:type="pct"/>
            <w:tcBorders>
              <w:top w:val="single" w:color="000000" w:sz="4" w:space="0"/>
              <w:left w:val="single" w:color="000000" w:sz="4" w:space="0"/>
              <w:bottom w:val="single" w:color="000000" w:sz="4" w:space="0"/>
              <w:right w:val="single" w:color="000000" w:sz="4" w:space="0"/>
            </w:tcBorders>
            <w:noWrap w:val="0"/>
            <w:vAlign w:val="center"/>
          </w:tcPr>
          <w:p w14:paraId="1198ACAD">
            <w:pPr>
              <w:widowControl/>
              <w:spacing w:line="360" w:lineRule="exact"/>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序号</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ECB7A29">
            <w:pPr>
              <w:widowControl/>
              <w:spacing w:line="360" w:lineRule="exact"/>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名称</w:t>
            </w:r>
          </w:p>
        </w:tc>
        <w:tc>
          <w:tcPr>
            <w:tcW w:w="3732" w:type="pct"/>
            <w:tcBorders>
              <w:top w:val="single" w:color="000000" w:sz="4" w:space="0"/>
              <w:left w:val="single" w:color="000000" w:sz="4" w:space="0"/>
              <w:bottom w:val="single" w:color="000000" w:sz="4" w:space="0"/>
              <w:right w:val="single" w:color="000000" w:sz="4" w:space="0"/>
            </w:tcBorders>
            <w:noWrap w:val="0"/>
            <w:vAlign w:val="center"/>
          </w:tcPr>
          <w:p w14:paraId="336193EA">
            <w:pPr>
              <w:widowControl/>
              <w:spacing w:line="360" w:lineRule="exact"/>
              <w:jc w:val="center"/>
              <w:textAlignment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技术参数</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14:paraId="6C6317FB">
            <w:pPr>
              <w:widowControl/>
              <w:spacing w:line="360" w:lineRule="exact"/>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单位</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10A4299B">
            <w:pPr>
              <w:widowControl/>
              <w:spacing w:line="360" w:lineRule="exact"/>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数量</w:t>
            </w:r>
          </w:p>
        </w:tc>
      </w:tr>
      <w:tr w14:paraId="1D332CD8">
        <w:tblPrEx>
          <w:tblCellMar>
            <w:top w:w="0" w:type="dxa"/>
            <w:left w:w="108" w:type="dxa"/>
            <w:bottom w:w="0" w:type="dxa"/>
            <w:right w:w="108" w:type="dxa"/>
          </w:tblCellMar>
        </w:tblPrEx>
        <w:trPr>
          <w:trHeight w:val="397" w:hRule="atLeast"/>
          <w:jc w:val="center"/>
        </w:trPr>
        <w:tc>
          <w:tcPr>
            <w:tcW w:w="254" w:type="pct"/>
            <w:tcBorders>
              <w:top w:val="single" w:color="000000" w:sz="4" w:space="0"/>
              <w:left w:val="single" w:color="000000" w:sz="4" w:space="0"/>
              <w:bottom w:val="single" w:color="000000" w:sz="4" w:space="0"/>
              <w:right w:val="single" w:color="000000" w:sz="4" w:space="0"/>
            </w:tcBorders>
            <w:noWrap w:val="0"/>
            <w:vAlign w:val="center"/>
          </w:tcPr>
          <w:p w14:paraId="75CDEE3D">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41B7F112">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多功能基础实训台（含工具柜）</w:t>
            </w:r>
          </w:p>
        </w:tc>
        <w:tc>
          <w:tcPr>
            <w:tcW w:w="3732" w:type="pct"/>
            <w:tcBorders>
              <w:top w:val="single" w:color="000000" w:sz="4" w:space="0"/>
              <w:left w:val="single" w:color="000000" w:sz="4" w:space="0"/>
              <w:bottom w:val="single" w:color="000000" w:sz="4" w:space="0"/>
              <w:right w:val="single" w:color="000000" w:sz="4" w:space="0"/>
            </w:tcBorders>
            <w:noWrap w:val="0"/>
            <w:vAlign w:val="center"/>
          </w:tcPr>
          <w:p w14:paraId="60914115">
            <w:pPr>
              <w:spacing w:line="360" w:lineRule="exact"/>
              <w:outlineLvl w:val="2"/>
              <w:rPr>
                <w:rFonts w:hint="eastAsia" w:ascii="宋体" w:hAnsi="宋体" w:cs="宋体"/>
                <w:b/>
                <w:bCs/>
                <w:color w:val="auto"/>
                <w:sz w:val="22"/>
                <w:highlight w:val="none"/>
              </w:rPr>
            </w:pPr>
            <w:r>
              <w:rPr>
                <w:rFonts w:hint="eastAsia" w:ascii="宋体" w:hAnsi="宋体" w:cs="宋体"/>
                <w:b/>
                <w:bCs/>
                <w:color w:val="auto"/>
                <w:sz w:val="22"/>
                <w:highlight w:val="none"/>
              </w:rPr>
              <w:t>1、功能要求：</w:t>
            </w:r>
          </w:p>
          <w:p w14:paraId="02917EDC">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多功能基础实训台可为其他小型实训设备提供气源、三相电源、单相电源、24v直流电源和恒压恒流电源，并且具有接地保护、短路保护、漏电保护功能，为学生提供了安全的实训环境。实训台集成了欧标插头和国标插头，能够满足不同小型设备使用。可同时供两个工位的基础电工实训人员实训使用，设备设计合理，空间利用率高。</w:t>
            </w:r>
          </w:p>
          <w:p w14:paraId="31A50ACE">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工作台一侧配万向旋转可伸缩挂架，可放置17-27英寸显示器；工作台配全钢制键盘托架，可放置电脑键盘；工作台下侧配可移动单轨工具柜，用于存放工具。</w:t>
            </w:r>
          </w:p>
          <w:p w14:paraId="069112D0">
            <w:pPr>
              <w:spacing w:line="360" w:lineRule="exact"/>
              <w:outlineLvl w:val="2"/>
              <w:rPr>
                <w:rFonts w:hint="eastAsia" w:ascii="宋体" w:hAnsi="宋体" w:cs="宋体"/>
                <w:b/>
                <w:bCs/>
                <w:color w:val="auto"/>
                <w:sz w:val="22"/>
                <w:highlight w:val="none"/>
              </w:rPr>
            </w:pPr>
            <w:r>
              <w:rPr>
                <w:rFonts w:hint="eastAsia" w:ascii="宋体" w:hAnsi="宋体" w:cs="宋体"/>
                <w:b/>
                <w:bCs/>
                <w:color w:val="auto"/>
                <w:sz w:val="22"/>
                <w:highlight w:val="none"/>
              </w:rPr>
              <w:t>2、参数要求：</w:t>
            </w:r>
          </w:p>
          <w:p w14:paraId="0113CA23">
            <w:pPr>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①外形尺寸（长*宽*高）：1800*800*1000mm</w:t>
            </w:r>
            <w:bookmarkStart w:id="2" w:name="OLE_LINK35"/>
            <w:r>
              <w:rPr>
                <w:rFonts w:hint="eastAsia" w:ascii="宋体" w:hAnsi="宋体" w:cs="宋体"/>
                <w:color w:val="auto"/>
                <w:sz w:val="22"/>
                <w:highlight w:val="none"/>
              </w:rPr>
              <w:t>±20mm</w:t>
            </w:r>
            <w:bookmarkEnd w:id="2"/>
            <w:r>
              <w:rPr>
                <w:rFonts w:hint="eastAsia" w:ascii="宋体" w:hAnsi="宋体" w:cs="宋体"/>
                <w:color w:val="auto"/>
                <w:sz w:val="22"/>
                <w:highlight w:val="none"/>
              </w:rPr>
              <w:t>；实训面的尺寸（长*宽）：1800*600mm±20mm；电气元件柜尺寸为：（长*宽*高）1800*200*200±20mmm。</w:t>
            </w:r>
          </w:p>
          <w:p w14:paraId="4EC2DA6A">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②桌面为≥50mm厚绿色复合桌面（黑色圆弧包边），整体桌架采用≥1.5mm冷轧钢板折弯制作，整体载重≥500kg，桌腿规格100*50*1.5mm</w:t>
            </w:r>
            <w:bookmarkStart w:id="3" w:name="OLE_LINK40"/>
            <w:r>
              <w:rPr>
                <w:rFonts w:hint="eastAsia" w:ascii="宋体" w:hAnsi="宋体" w:cs="宋体"/>
                <w:color w:val="auto"/>
                <w:sz w:val="22"/>
                <w:highlight w:val="none"/>
              </w:rPr>
              <w:t>±1mm</w:t>
            </w:r>
            <w:bookmarkEnd w:id="3"/>
            <w:r>
              <w:rPr>
                <w:rFonts w:hint="eastAsia" w:ascii="宋体" w:hAnsi="宋体" w:cs="宋体"/>
                <w:color w:val="auto"/>
                <w:sz w:val="22"/>
                <w:highlight w:val="none"/>
              </w:rPr>
              <w:t>，表面经除油，除锈，磷化后静电喷塑处理，颜色要求：RAL7035灰白色，组合式结构，便于组合和安装。</w:t>
            </w:r>
          </w:p>
          <w:p w14:paraId="415301D5">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③输入电源：三相380V AC（3P+N+PE）50Hz；功率：≥3KW</w:t>
            </w:r>
          </w:p>
          <w:p w14:paraId="1B9F408A">
            <w:pPr>
              <w:pStyle w:val="8"/>
              <w:widowControl/>
              <w:spacing w:line="360" w:lineRule="exact"/>
              <w:ind w:firstLine="440"/>
              <w:textAlignment w:val="baseline"/>
              <w:rPr>
                <w:rFonts w:hint="eastAsia" w:ascii="宋体" w:hAnsi="宋体" w:cs="宋体"/>
                <w:color w:val="auto"/>
                <w:sz w:val="22"/>
                <w:highlight w:val="none"/>
              </w:rPr>
            </w:pPr>
            <w:r>
              <w:rPr>
                <w:rFonts w:hint="eastAsia" w:ascii="宋体" w:hAnsi="宋体" w:cs="宋体"/>
                <w:color w:val="auto"/>
                <w:sz w:val="22"/>
                <w:highlight w:val="none"/>
              </w:rPr>
              <w:t>④全钢制键盘、鼠标托架：冷轧钢，键盘托架尺寸490*200mm</w:t>
            </w:r>
            <w:bookmarkStart w:id="4" w:name="OLE_LINK42"/>
            <w:r>
              <w:rPr>
                <w:rFonts w:hint="eastAsia" w:ascii="宋体" w:hAnsi="宋体" w:cs="宋体"/>
                <w:color w:val="auto"/>
                <w:sz w:val="22"/>
                <w:highlight w:val="none"/>
              </w:rPr>
              <w:t>±20mm</w:t>
            </w:r>
            <w:bookmarkEnd w:id="4"/>
            <w:r>
              <w:rPr>
                <w:rFonts w:hint="eastAsia" w:ascii="宋体" w:hAnsi="宋体" w:cs="宋体"/>
                <w:color w:val="auto"/>
                <w:sz w:val="22"/>
                <w:highlight w:val="none"/>
              </w:rPr>
              <w:t>。</w:t>
            </w:r>
          </w:p>
          <w:p w14:paraId="27C73AE6">
            <w:pPr>
              <w:widowControl/>
              <w:spacing w:line="360" w:lineRule="exact"/>
              <w:ind w:firstLine="440" w:firstLineChars="200"/>
              <w:textAlignment w:val="baseline"/>
              <w:rPr>
                <w:rFonts w:hint="eastAsia" w:ascii="宋体" w:hAnsi="宋体" w:cs="宋体"/>
                <w:color w:val="auto"/>
                <w:sz w:val="22"/>
                <w:highlight w:val="none"/>
              </w:rPr>
            </w:pPr>
            <w:r>
              <w:rPr>
                <w:rFonts w:hint="eastAsia" w:ascii="宋体" w:hAnsi="宋体" w:cs="宋体"/>
                <w:color w:val="auto"/>
                <w:sz w:val="22"/>
                <w:highlight w:val="none"/>
              </w:rPr>
              <w:t>⑤万向旋转可伸缩挂架：配备快捷束线系统装置，可将凌乱的电源线盒视频线收起来，便于释放桌面空间；横竖屏随心扳动；尺寸：适合17-27英寸显示器；倾仰角度：-50°至+35°；底座旋转角度：220°</w:t>
            </w:r>
          </w:p>
          <w:p w14:paraId="127104AA">
            <w:pPr>
              <w:pStyle w:val="8"/>
              <w:spacing w:line="360" w:lineRule="exact"/>
              <w:ind w:firstLine="440"/>
              <w:jc w:val="left"/>
              <w:rPr>
                <w:rFonts w:hint="eastAsia" w:ascii="宋体" w:hAnsi="宋体" w:cs="宋体"/>
                <w:b/>
                <w:bCs/>
                <w:color w:val="auto"/>
                <w:sz w:val="22"/>
                <w:highlight w:val="none"/>
              </w:rPr>
            </w:pPr>
            <w:r>
              <w:rPr>
                <w:rFonts w:hint="eastAsia" w:ascii="宋体" w:hAnsi="宋体" w:cs="宋体"/>
                <w:color w:val="auto"/>
                <w:sz w:val="22"/>
                <w:highlight w:val="none"/>
              </w:rPr>
              <w:t>⑥可移动单轨工具柜：尺寸：</w:t>
            </w:r>
            <w:r>
              <w:rPr>
                <w:rFonts w:hint="eastAsia" w:ascii="宋体" w:hAnsi="宋体" w:cs="宋体"/>
                <w:color w:val="auto"/>
                <w:kern w:val="0"/>
                <w:sz w:val="22"/>
                <w:highlight w:val="none"/>
              </w:rPr>
              <w:t>（长*宽*高）</w:t>
            </w:r>
            <w:r>
              <w:rPr>
                <w:rFonts w:hint="eastAsia" w:ascii="宋体" w:hAnsi="宋体" w:cs="宋体"/>
                <w:color w:val="auto"/>
                <w:sz w:val="22"/>
                <w:highlight w:val="none"/>
              </w:rPr>
              <w:t>6</w:t>
            </w:r>
            <w:bookmarkStart w:id="5" w:name="OLE_LINK43"/>
            <w:r>
              <w:rPr>
                <w:rFonts w:hint="eastAsia" w:ascii="宋体" w:hAnsi="宋体" w:cs="宋体"/>
                <w:color w:val="auto"/>
                <w:sz w:val="22"/>
                <w:highlight w:val="none"/>
              </w:rPr>
              <w:t>9</w:t>
            </w:r>
            <w:bookmarkEnd w:id="5"/>
            <w:r>
              <w:rPr>
                <w:rFonts w:hint="eastAsia" w:ascii="宋体" w:hAnsi="宋体" w:cs="宋体"/>
                <w:color w:val="auto"/>
                <w:sz w:val="22"/>
                <w:highlight w:val="none"/>
              </w:rPr>
              <w:t>0mm×400mm×570mm±20mm；配备抽屉，抽屉内配2*1分隔板；底部安装4*2.5寸万向带刹车脚轮。</w:t>
            </w:r>
          </w:p>
          <w:p w14:paraId="095087E1">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★投标人需在投标文件中提供该多功能基础实训台（含工具柜）的照片、系统说明的简要说明文件。</w:t>
            </w:r>
          </w:p>
          <w:p w14:paraId="604F2E25">
            <w:pPr>
              <w:spacing w:line="360" w:lineRule="exact"/>
              <w:outlineLvl w:val="2"/>
              <w:rPr>
                <w:rFonts w:hint="eastAsia" w:ascii="宋体" w:hAnsi="宋体" w:cs="宋体"/>
                <w:b/>
                <w:bCs/>
                <w:color w:val="auto"/>
                <w:sz w:val="22"/>
                <w:highlight w:val="none"/>
              </w:rPr>
            </w:pPr>
            <w:r>
              <w:rPr>
                <w:rFonts w:hint="eastAsia" w:ascii="宋体" w:hAnsi="宋体" w:cs="宋体"/>
                <w:b/>
                <w:bCs/>
                <w:color w:val="auto"/>
                <w:sz w:val="22"/>
                <w:highlight w:val="none"/>
              </w:rPr>
              <w:t>3、</w:t>
            </w:r>
            <w:bookmarkStart w:id="6" w:name="OLE_LINK13"/>
            <w:r>
              <w:rPr>
                <w:rFonts w:hint="eastAsia" w:ascii="宋体" w:hAnsi="宋体" w:cs="宋体"/>
                <w:b/>
                <w:bCs/>
                <w:color w:val="auto"/>
                <w:sz w:val="22"/>
                <w:highlight w:val="none"/>
              </w:rPr>
              <w:t>设备所含主要配件要求：</w:t>
            </w:r>
            <w:bookmarkEnd w:id="6"/>
          </w:p>
          <w:tbl>
            <w:tblPr>
              <w:tblStyle w:val="5"/>
              <w:tblW w:w="6842" w:type="dxa"/>
              <w:jc w:val="center"/>
              <w:tblLayout w:type="fixed"/>
              <w:tblCellMar>
                <w:top w:w="15" w:type="dxa"/>
                <w:left w:w="15" w:type="dxa"/>
                <w:bottom w:w="15" w:type="dxa"/>
                <w:right w:w="15" w:type="dxa"/>
              </w:tblCellMar>
            </w:tblPr>
            <w:tblGrid>
              <w:gridCol w:w="706"/>
              <w:gridCol w:w="1459"/>
              <w:gridCol w:w="3941"/>
              <w:gridCol w:w="736"/>
            </w:tblGrid>
            <w:tr w14:paraId="3F24B2B1">
              <w:tblPrEx>
                <w:tblCellMar>
                  <w:top w:w="15" w:type="dxa"/>
                  <w:left w:w="15" w:type="dxa"/>
                  <w:bottom w:w="15" w:type="dxa"/>
                  <w:right w:w="15" w:type="dxa"/>
                </w:tblCellMar>
              </w:tblPrEx>
              <w:trPr>
                <w:trHeight w:val="354" w:hRule="atLeast"/>
                <w:jc w:val="center"/>
              </w:trPr>
              <w:tc>
                <w:tcPr>
                  <w:tcW w:w="515" w:type="pct"/>
                  <w:tcBorders>
                    <w:top w:val="single" w:color="000000" w:sz="4" w:space="0"/>
                    <w:left w:val="single" w:color="000000" w:sz="4" w:space="0"/>
                    <w:bottom w:val="single" w:color="000000" w:sz="4" w:space="0"/>
                    <w:right w:val="single" w:color="000000" w:sz="4" w:space="0"/>
                  </w:tcBorders>
                  <w:noWrap w:val="0"/>
                  <w:vAlign w:val="center"/>
                </w:tcPr>
                <w:p w14:paraId="7D919909">
                  <w:pPr>
                    <w:widowControl/>
                    <w:adjustRightInd w:val="0"/>
                    <w:snapToGrid w:val="0"/>
                    <w:spacing w:line="360" w:lineRule="exact"/>
                    <w:jc w:val="center"/>
                    <w:textAlignment w:val="center"/>
                    <w:rPr>
                      <w:rFonts w:hint="eastAsia" w:ascii="宋体" w:hAnsi="宋体" w:cs="宋体"/>
                      <w:b/>
                      <w:color w:val="auto"/>
                      <w:sz w:val="22"/>
                      <w:highlight w:val="none"/>
                    </w:rPr>
                  </w:pPr>
                  <w:r>
                    <w:rPr>
                      <w:rFonts w:hint="eastAsia" w:ascii="宋体" w:hAnsi="宋体" w:cs="宋体"/>
                      <w:b/>
                      <w:color w:val="auto"/>
                      <w:sz w:val="22"/>
                      <w:highlight w:val="none"/>
                    </w:rPr>
                    <w:t>序号</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14:paraId="4DE2972F">
                  <w:pPr>
                    <w:widowControl/>
                    <w:adjustRightInd w:val="0"/>
                    <w:snapToGrid w:val="0"/>
                    <w:spacing w:line="360" w:lineRule="exact"/>
                    <w:jc w:val="center"/>
                    <w:textAlignment w:val="center"/>
                    <w:rPr>
                      <w:rFonts w:hint="eastAsia" w:ascii="宋体" w:hAnsi="宋体" w:cs="宋体"/>
                      <w:b/>
                      <w:color w:val="auto"/>
                      <w:sz w:val="22"/>
                      <w:highlight w:val="none"/>
                    </w:rPr>
                  </w:pPr>
                  <w:r>
                    <w:rPr>
                      <w:rFonts w:hint="eastAsia" w:ascii="宋体" w:hAnsi="宋体" w:cs="宋体"/>
                      <w:b/>
                      <w:color w:val="auto"/>
                      <w:sz w:val="22"/>
                      <w:highlight w:val="none"/>
                    </w:rPr>
                    <w:t>名   称</w:t>
                  </w:r>
                </w:p>
              </w:tc>
              <w:tc>
                <w:tcPr>
                  <w:tcW w:w="2879" w:type="pct"/>
                  <w:tcBorders>
                    <w:top w:val="single" w:color="000000" w:sz="4" w:space="0"/>
                    <w:left w:val="single" w:color="000000" w:sz="4" w:space="0"/>
                    <w:bottom w:val="single" w:color="000000" w:sz="4" w:space="0"/>
                    <w:right w:val="single" w:color="000000" w:sz="4" w:space="0"/>
                  </w:tcBorders>
                  <w:noWrap w:val="0"/>
                  <w:vAlign w:val="center"/>
                </w:tcPr>
                <w:p w14:paraId="2DA68317">
                  <w:pPr>
                    <w:widowControl/>
                    <w:adjustRightInd w:val="0"/>
                    <w:snapToGrid w:val="0"/>
                    <w:spacing w:line="360" w:lineRule="exact"/>
                    <w:jc w:val="center"/>
                    <w:textAlignment w:val="center"/>
                    <w:rPr>
                      <w:rFonts w:hint="eastAsia" w:ascii="宋体" w:hAnsi="宋体" w:cs="宋体"/>
                      <w:b/>
                      <w:color w:val="auto"/>
                      <w:sz w:val="22"/>
                      <w:highlight w:val="none"/>
                    </w:rPr>
                  </w:pPr>
                  <w:r>
                    <w:rPr>
                      <w:rFonts w:hint="eastAsia" w:ascii="宋体" w:hAnsi="宋体" w:cs="宋体"/>
                      <w:b/>
                      <w:color w:val="auto"/>
                      <w:sz w:val="22"/>
                      <w:highlight w:val="none"/>
                    </w:rPr>
                    <w:t>参数要求</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308D2747">
                  <w:pPr>
                    <w:widowControl/>
                    <w:adjustRightInd w:val="0"/>
                    <w:snapToGrid w:val="0"/>
                    <w:spacing w:line="360" w:lineRule="exact"/>
                    <w:jc w:val="center"/>
                    <w:textAlignment w:val="center"/>
                    <w:rPr>
                      <w:rFonts w:hint="eastAsia" w:ascii="宋体" w:hAnsi="宋体" w:cs="宋体"/>
                      <w:b/>
                      <w:color w:val="auto"/>
                      <w:sz w:val="22"/>
                      <w:highlight w:val="none"/>
                    </w:rPr>
                  </w:pPr>
                  <w:r>
                    <w:rPr>
                      <w:rFonts w:hint="eastAsia" w:ascii="宋体" w:hAnsi="宋体" w:cs="宋体"/>
                      <w:b/>
                      <w:color w:val="auto"/>
                      <w:sz w:val="22"/>
                      <w:highlight w:val="none"/>
                    </w:rPr>
                    <w:t>数量</w:t>
                  </w:r>
                </w:p>
              </w:tc>
            </w:tr>
            <w:tr w14:paraId="4AADD09B">
              <w:tblPrEx>
                <w:tblCellMar>
                  <w:top w:w="15" w:type="dxa"/>
                  <w:left w:w="15" w:type="dxa"/>
                  <w:bottom w:w="15" w:type="dxa"/>
                  <w:right w:w="15" w:type="dxa"/>
                </w:tblCellMar>
              </w:tblPrEx>
              <w:trPr>
                <w:trHeight w:val="423" w:hRule="atLeast"/>
                <w:jc w:val="center"/>
              </w:trPr>
              <w:tc>
                <w:tcPr>
                  <w:tcW w:w="515" w:type="pct"/>
                  <w:tcBorders>
                    <w:top w:val="single" w:color="000000" w:sz="4" w:space="0"/>
                    <w:left w:val="single" w:color="000000" w:sz="4" w:space="0"/>
                    <w:bottom w:val="single" w:color="000000" w:sz="4" w:space="0"/>
                    <w:right w:val="single" w:color="000000" w:sz="4" w:space="0"/>
                  </w:tcBorders>
                  <w:noWrap w:val="0"/>
                  <w:vAlign w:val="center"/>
                </w:tcPr>
                <w:p w14:paraId="47B42CCC">
                  <w:pPr>
                    <w:widowControl/>
                    <w:adjustRightInd w:val="0"/>
                    <w:snapToGrid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14:paraId="7D84D574">
                  <w:pPr>
                    <w:widowControl/>
                    <w:adjustRightInd w:val="0"/>
                    <w:snapToGrid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剩余电流保护模块</w:t>
                  </w:r>
                </w:p>
              </w:tc>
              <w:tc>
                <w:tcPr>
                  <w:tcW w:w="2879" w:type="pct"/>
                  <w:tcBorders>
                    <w:top w:val="single" w:color="000000" w:sz="4" w:space="0"/>
                    <w:left w:val="single" w:color="000000" w:sz="4" w:space="0"/>
                    <w:bottom w:val="single" w:color="000000" w:sz="4" w:space="0"/>
                    <w:right w:val="single" w:color="000000" w:sz="4" w:space="0"/>
                  </w:tcBorders>
                  <w:noWrap w:val="0"/>
                  <w:vAlign w:val="center"/>
                </w:tcPr>
                <w:p w14:paraId="2CED0763">
                  <w:pPr>
                    <w:widowControl/>
                    <w:adjustRightInd w:val="0"/>
                    <w:snapToGrid w:val="0"/>
                    <w:spacing w:line="360" w:lineRule="exact"/>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rPr>
                    <w:t>DI块，4极，40A，30mA，Un AC：400V</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198160C8">
                  <w:pPr>
                    <w:widowControl/>
                    <w:adjustRightInd w:val="0"/>
                    <w:snapToGrid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w:t>
                  </w:r>
                  <w:r>
                    <w:rPr>
                      <w:rFonts w:hint="eastAsia" w:ascii="宋体" w:hAnsi="宋体" w:cs="宋体"/>
                      <w:color w:val="auto"/>
                      <w:kern w:val="0"/>
                      <w:sz w:val="22"/>
                      <w:highlight w:val="none"/>
                    </w:rPr>
                    <w:t xml:space="preserve"> </w:t>
                  </w:r>
                  <w:r>
                    <w:rPr>
                      <w:rFonts w:hint="eastAsia" w:ascii="宋体" w:hAnsi="宋体" w:cs="宋体"/>
                      <w:color w:val="auto"/>
                      <w:sz w:val="22"/>
                      <w:highlight w:val="none"/>
                    </w:rPr>
                    <w:t>1</w:t>
                  </w:r>
                </w:p>
              </w:tc>
            </w:tr>
            <w:tr w14:paraId="06416D7A">
              <w:tblPrEx>
                <w:tblCellMar>
                  <w:top w:w="15" w:type="dxa"/>
                  <w:left w:w="15" w:type="dxa"/>
                  <w:bottom w:w="15" w:type="dxa"/>
                  <w:right w:w="15" w:type="dxa"/>
                </w:tblCellMar>
              </w:tblPrEx>
              <w:trPr>
                <w:trHeight w:val="423" w:hRule="atLeast"/>
                <w:jc w:val="center"/>
              </w:trPr>
              <w:tc>
                <w:tcPr>
                  <w:tcW w:w="515" w:type="pct"/>
                  <w:tcBorders>
                    <w:top w:val="single" w:color="000000" w:sz="4" w:space="0"/>
                    <w:left w:val="single" w:color="000000" w:sz="4" w:space="0"/>
                    <w:bottom w:val="single" w:color="000000" w:sz="4" w:space="0"/>
                    <w:right w:val="single" w:color="000000" w:sz="4" w:space="0"/>
                  </w:tcBorders>
                  <w:noWrap w:val="0"/>
                  <w:vAlign w:val="center"/>
                </w:tcPr>
                <w:p w14:paraId="11CEC72B">
                  <w:pPr>
                    <w:widowControl/>
                    <w:adjustRightInd w:val="0"/>
                    <w:snapToGrid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14:paraId="08EA4CE3">
                  <w:pPr>
                    <w:widowControl/>
                    <w:adjustRightInd w:val="0"/>
                    <w:snapToGrid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交流接触器</w:t>
                  </w:r>
                </w:p>
              </w:tc>
              <w:tc>
                <w:tcPr>
                  <w:tcW w:w="2879" w:type="pct"/>
                  <w:tcBorders>
                    <w:top w:val="single" w:color="000000" w:sz="4" w:space="0"/>
                    <w:left w:val="single" w:color="000000" w:sz="4" w:space="0"/>
                    <w:bottom w:val="single" w:color="000000" w:sz="4" w:space="0"/>
                    <w:right w:val="single" w:color="000000" w:sz="4" w:space="0"/>
                  </w:tcBorders>
                  <w:noWrap w:val="0"/>
                  <w:vAlign w:val="center"/>
                </w:tcPr>
                <w:p w14:paraId="770E4A92">
                  <w:pPr>
                    <w:widowControl/>
                    <w:adjustRightInd w:val="0"/>
                    <w:snapToGrid w:val="0"/>
                    <w:spacing w:line="360" w:lineRule="exact"/>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rPr>
                    <w:t>接触器 220V AC 50/60 HZ AC3 18，5 kW 400 V</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辅助触点</w:t>
                  </w:r>
                  <w:r>
                    <w:rPr>
                      <w:rFonts w:hint="eastAsia" w:ascii="宋体" w:hAnsi="宋体" w:cs="宋体"/>
                      <w:color w:val="auto"/>
                      <w:sz w:val="22"/>
                      <w:highlight w:val="none"/>
                    </w:rPr>
                    <w:t>≥</w:t>
                  </w:r>
                  <w:r>
                    <w:rPr>
                      <w:rFonts w:hint="eastAsia" w:ascii="宋体" w:hAnsi="宋体" w:cs="宋体"/>
                      <w:color w:val="auto"/>
                      <w:kern w:val="0"/>
                      <w:sz w:val="22"/>
                      <w:highlight w:val="none"/>
                    </w:rPr>
                    <w:t>1个 常开触点</w:t>
                  </w:r>
                  <w:r>
                    <w:rPr>
                      <w:rFonts w:hint="eastAsia" w:ascii="宋体" w:hAnsi="宋体" w:cs="宋体"/>
                      <w:color w:val="auto"/>
                      <w:sz w:val="22"/>
                      <w:highlight w:val="none"/>
                    </w:rPr>
                    <w:t>≥</w:t>
                  </w:r>
                  <w:r>
                    <w:rPr>
                      <w:rFonts w:hint="eastAsia" w:ascii="宋体" w:hAnsi="宋体" w:cs="宋体"/>
                      <w:color w:val="auto"/>
                      <w:kern w:val="0"/>
                      <w:sz w:val="22"/>
                      <w:highlight w:val="none"/>
                    </w:rPr>
                    <w:t>1个 常闭触点3极。</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39414FE3">
                  <w:pPr>
                    <w:widowControl/>
                    <w:adjustRightInd w:val="0"/>
                    <w:snapToGrid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w:t>
                  </w:r>
                  <w:r>
                    <w:rPr>
                      <w:rFonts w:hint="eastAsia" w:ascii="宋体" w:hAnsi="宋体" w:cs="宋体"/>
                      <w:color w:val="auto"/>
                      <w:kern w:val="0"/>
                      <w:sz w:val="22"/>
                      <w:highlight w:val="none"/>
                    </w:rPr>
                    <w:t xml:space="preserve"> </w:t>
                  </w:r>
                  <w:r>
                    <w:rPr>
                      <w:rFonts w:hint="eastAsia" w:ascii="宋体" w:hAnsi="宋体" w:cs="宋体"/>
                      <w:color w:val="auto"/>
                      <w:sz w:val="22"/>
                      <w:highlight w:val="none"/>
                    </w:rPr>
                    <w:t>1</w:t>
                  </w:r>
                </w:p>
              </w:tc>
            </w:tr>
            <w:tr w14:paraId="6E93167A">
              <w:tblPrEx>
                <w:tblCellMar>
                  <w:top w:w="15" w:type="dxa"/>
                  <w:left w:w="15" w:type="dxa"/>
                  <w:bottom w:w="15" w:type="dxa"/>
                  <w:right w:w="15" w:type="dxa"/>
                </w:tblCellMar>
              </w:tblPrEx>
              <w:trPr>
                <w:trHeight w:val="423" w:hRule="atLeast"/>
                <w:jc w:val="center"/>
              </w:trPr>
              <w:tc>
                <w:tcPr>
                  <w:tcW w:w="515" w:type="pct"/>
                  <w:tcBorders>
                    <w:top w:val="single" w:color="000000" w:sz="4" w:space="0"/>
                    <w:left w:val="single" w:color="000000" w:sz="4" w:space="0"/>
                    <w:bottom w:val="single" w:color="000000" w:sz="4" w:space="0"/>
                    <w:right w:val="single" w:color="000000" w:sz="4" w:space="0"/>
                  </w:tcBorders>
                  <w:noWrap w:val="0"/>
                  <w:vAlign w:val="center"/>
                </w:tcPr>
                <w:p w14:paraId="3DAB112C">
                  <w:pPr>
                    <w:widowControl/>
                    <w:adjustRightInd w:val="0"/>
                    <w:snapToGrid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3</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14:paraId="2B899AE3">
                  <w:pPr>
                    <w:widowControl/>
                    <w:adjustRightInd w:val="0"/>
                    <w:snapToGrid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开关电源</w:t>
                  </w:r>
                </w:p>
              </w:tc>
              <w:tc>
                <w:tcPr>
                  <w:tcW w:w="2879" w:type="pct"/>
                  <w:tcBorders>
                    <w:top w:val="single" w:color="000000" w:sz="4" w:space="0"/>
                    <w:left w:val="single" w:color="000000" w:sz="4" w:space="0"/>
                    <w:bottom w:val="single" w:color="000000" w:sz="4" w:space="0"/>
                    <w:right w:val="single" w:color="000000" w:sz="4" w:space="0"/>
                  </w:tcBorders>
                  <w:noWrap w:val="0"/>
                  <w:vAlign w:val="center"/>
                </w:tcPr>
                <w:p w14:paraId="1BD2F278">
                  <w:pPr>
                    <w:widowControl/>
                    <w:adjustRightInd w:val="0"/>
                    <w:snapToGrid w:val="0"/>
                    <w:spacing w:line="360" w:lineRule="exact"/>
                    <w:jc w:val="left"/>
                    <w:textAlignment w:val="center"/>
                    <w:rPr>
                      <w:rFonts w:hint="eastAsia" w:ascii="宋体" w:hAnsi="宋体" w:cs="宋体"/>
                      <w:color w:val="auto"/>
                      <w:sz w:val="22"/>
                      <w:highlight w:val="none"/>
                    </w:rPr>
                  </w:pPr>
                  <w:r>
                    <w:rPr>
                      <w:rFonts w:hint="eastAsia" w:ascii="宋体" w:hAnsi="宋体" w:cs="宋体"/>
                      <w:color w:val="auto"/>
                      <w:sz w:val="22"/>
                      <w:highlight w:val="none"/>
                    </w:rPr>
                    <w:t>尺寸130*100*30mm±10mm，工作温度-20℃~70℃，额定输入电压100~240V AC，额定输出电压24V DC，输出功率100V，额定电流4.5A。</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74C1357A">
                  <w:pPr>
                    <w:widowControl/>
                    <w:adjustRightInd w:val="0"/>
                    <w:snapToGrid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≥2</w:t>
                  </w:r>
                </w:p>
              </w:tc>
            </w:tr>
            <w:tr w14:paraId="6C9E9F85">
              <w:tblPrEx>
                <w:tblCellMar>
                  <w:top w:w="15" w:type="dxa"/>
                  <w:left w:w="15" w:type="dxa"/>
                  <w:bottom w:w="15" w:type="dxa"/>
                  <w:right w:w="15" w:type="dxa"/>
                </w:tblCellMar>
              </w:tblPrEx>
              <w:trPr>
                <w:trHeight w:val="423" w:hRule="atLeast"/>
                <w:jc w:val="center"/>
              </w:trPr>
              <w:tc>
                <w:tcPr>
                  <w:tcW w:w="515" w:type="pct"/>
                  <w:tcBorders>
                    <w:top w:val="single" w:color="000000" w:sz="4" w:space="0"/>
                    <w:left w:val="single" w:color="000000" w:sz="4" w:space="0"/>
                    <w:bottom w:val="single" w:color="000000" w:sz="4" w:space="0"/>
                    <w:right w:val="single" w:color="000000" w:sz="4" w:space="0"/>
                  </w:tcBorders>
                  <w:noWrap w:val="0"/>
                  <w:vAlign w:val="center"/>
                </w:tcPr>
                <w:p w14:paraId="14B55604">
                  <w:pPr>
                    <w:widowControl/>
                    <w:adjustRightInd w:val="0"/>
                    <w:snapToGrid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4</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14:paraId="5FC3562C">
                  <w:pPr>
                    <w:widowControl/>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数控恒压恒流电源</w:t>
                  </w:r>
                </w:p>
              </w:tc>
              <w:tc>
                <w:tcPr>
                  <w:tcW w:w="2879" w:type="pct"/>
                  <w:tcBorders>
                    <w:top w:val="single" w:color="000000" w:sz="4" w:space="0"/>
                    <w:left w:val="single" w:color="000000" w:sz="4" w:space="0"/>
                    <w:bottom w:val="single" w:color="000000" w:sz="4" w:space="0"/>
                    <w:right w:val="single" w:color="000000" w:sz="4" w:space="0"/>
                  </w:tcBorders>
                  <w:noWrap w:val="0"/>
                  <w:vAlign w:val="center"/>
                </w:tcPr>
                <w:p w14:paraId="0897B7D6">
                  <w:pPr>
                    <w:widowControl/>
                    <w:adjustRightInd w:val="0"/>
                    <w:snapToGrid w:val="0"/>
                    <w:spacing w:line="360" w:lineRule="exact"/>
                    <w:jc w:val="left"/>
                    <w:textAlignment w:val="center"/>
                    <w:rPr>
                      <w:rFonts w:hint="eastAsia" w:ascii="宋体" w:hAnsi="宋体" w:cs="宋体"/>
                      <w:color w:val="auto"/>
                      <w:sz w:val="22"/>
                      <w:highlight w:val="none"/>
                    </w:rPr>
                  </w:pPr>
                  <w:r>
                    <w:rPr>
                      <w:rFonts w:hint="eastAsia" w:ascii="宋体" w:hAnsi="宋体" w:cs="宋体"/>
                      <w:color w:val="auto"/>
                      <w:sz w:val="22"/>
                      <w:highlight w:val="none"/>
                    </w:rPr>
                    <w:t>输入电压范围DC 6-40V，输出电压范围DC</w:t>
                  </w:r>
                  <w:r>
                    <w:rPr>
                      <w:rFonts w:ascii="宋体" w:hAnsi="宋体" w:cs="宋体"/>
                      <w:color w:val="auto"/>
                      <w:sz w:val="22"/>
                      <w:highlight w:val="none"/>
                    </w:rPr>
                    <w:t xml:space="preserve"> </w:t>
                  </w:r>
                  <w:r>
                    <w:rPr>
                      <w:rFonts w:hint="eastAsia" w:ascii="宋体" w:hAnsi="宋体" w:cs="宋体"/>
                      <w:color w:val="auto"/>
                      <w:sz w:val="22"/>
                      <w:highlight w:val="none"/>
                    </w:rPr>
                    <w:t>0-32V，输出功率范围0-160W，输出电流范围0-5A。</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55B0B99D">
                  <w:pPr>
                    <w:widowControl/>
                    <w:adjustRightInd w:val="0"/>
                    <w:snapToGrid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≥2</w:t>
                  </w:r>
                </w:p>
              </w:tc>
            </w:tr>
            <w:tr w14:paraId="5603374B">
              <w:tblPrEx>
                <w:tblCellMar>
                  <w:top w:w="15" w:type="dxa"/>
                  <w:left w:w="15" w:type="dxa"/>
                  <w:bottom w:w="15" w:type="dxa"/>
                  <w:right w:w="15" w:type="dxa"/>
                </w:tblCellMar>
              </w:tblPrEx>
              <w:trPr>
                <w:trHeight w:val="423" w:hRule="atLeast"/>
                <w:jc w:val="center"/>
              </w:trPr>
              <w:tc>
                <w:tcPr>
                  <w:tcW w:w="515" w:type="pct"/>
                  <w:tcBorders>
                    <w:top w:val="single" w:color="000000" w:sz="4" w:space="0"/>
                    <w:left w:val="single" w:color="000000" w:sz="4" w:space="0"/>
                    <w:bottom w:val="single" w:color="000000" w:sz="4" w:space="0"/>
                    <w:right w:val="single" w:color="000000" w:sz="4" w:space="0"/>
                  </w:tcBorders>
                  <w:noWrap w:val="0"/>
                  <w:vAlign w:val="center"/>
                </w:tcPr>
                <w:p w14:paraId="11F7AF03">
                  <w:pPr>
                    <w:widowControl/>
                    <w:adjustRightInd w:val="0"/>
                    <w:snapToGrid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5</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14:paraId="09F0504B">
                  <w:pPr>
                    <w:widowControl/>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急停按钮</w:t>
                  </w:r>
                </w:p>
              </w:tc>
              <w:tc>
                <w:tcPr>
                  <w:tcW w:w="2879" w:type="pct"/>
                  <w:tcBorders>
                    <w:top w:val="single" w:color="000000" w:sz="4" w:space="0"/>
                    <w:left w:val="single" w:color="000000" w:sz="4" w:space="0"/>
                    <w:bottom w:val="single" w:color="000000" w:sz="4" w:space="0"/>
                    <w:right w:val="single" w:color="000000" w:sz="4" w:space="0"/>
                  </w:tcBorders>
                  <w:noWrap w:val="0"/>
                  <w:vAlign w:val="top"/>
                </w:tcPr>
                <w:p w14:paraId="340C284C">
                  <w:pPr>
                    <w:widowControl/>
                    <w:adjustRightInd w:val="0"/>
                    <w:snapToGrid w:val="0"/>
                    <w:spacing w:line="360" w:lineRule="exact"/>
                    <w:jc w:val="left"/>
                    <w:textAlignment w:val="center"/>
                    <w:rPr>
                      <w:rFonts w:hint="eastAsia" w:ascii="宋体" w:hAnsi="宋体" w:cs="宋体"/>
                      <w:color w:val="auto"/>
                      <w:sz w:val="22"/>
                      <w:highlight w:val="none"/>
                    </w:rPr>
                  </w:pPr>
                  <w:r>
                    <w:rPr>
                      <w:rFonts w:hint="eastAsia" w:ascii="宋体" w:hAnsi="宋体" w:cs="宋体"/>
                      <w:color w:val="auto"/>
                      <w:sz w:val="22"/>
                      <w:highlight w:val="none"/>
                    </w:rPr>
                    <w:t>红色旋转释放急停钮，安装孔径：Φ=22.5mm；二常闭触电，按钮头直径：φ40mm，约定发热电流：10A，环境温度：-25℃～70℃</w:t>
                  </w:r>
                  <w:r>
                    <w:rPr>
                      <w:rFonts w:hint="eastAsia"/>
                      <w:color w:val="auto"/>
                      <w:highlight w:val="none"/>
                    </w:rPr>
                    <w:t>。</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06B68216">
                  <w:pPr>
                    <w:widowControl/>
                    <w:adjustRightInd w:val="0"/>
                    <w:snapToGrid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≥2</w:t>
                  </w:r>
                </w:p>
              </w:tc>
            </w:tr>
            <w:tr w14:paraId="4F7F45A0">
              <w:tblPrEx>
                <w:tblCellMar>
                  <w:top w:w="15" w:type="dxa"/>
                  <w:left w:w="15" w:type="dxa"/>
                  <w:bottom w:w="15" w:type="dxa"/>
                  <w:right w:w="15" w:type="dxa"/>
                </w:tblCellMar>
              </w:tblPrEx>
              <w:trPr>
                <w:trHeight w:val="354" w:hRule="atLeast"/>
                <w:jc w:val="center"/>
              </w:trPr>
              <w:tc>
                <w:tcPr>
                  <w:tcW w:w="515" w:type="pct"/>
                  <w:tcBorders>
                    <w:top w:val="single" w:color="000000" w:sz="4" w:space="0"/>
                    <w:left w:val="single" w:color="000000" w:sz="4" w:space="0"/>
                    <w:bottom w:val="single" w:color="000000" w:sz="4" w:space="0"/>
                    <w:right w:val="single" w:color="000000" w:sz="4" w:space="0"/>
                  </w:tcBorders>
                  <w:noWrap w:val="0"/>
                  <w:vAlign w:val="center"/>
                </w:tcPr>
                <w:p w14:paraId="74F0D531">
                  <w:pPr>
                    <w:widowControl/>
                    <w:adjustRightInd w:val="0"/>
                    <w:snapToGrid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6</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14:paraId="5853B5D2">
                  <w:pPr>
                    <w:widowControl/>
                    <w:adjustRightInd w:val="0"/>
                    <w:snapToGrid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工业插座</w:t>
                  </w:r>
                </w:p>
              </w:tc>
              <w:tc>
                <w:tcPr>
                  <w:tcW w:w="2879" w:type="pct"/>
                  <w:tcBorders>
                    <w:top w:val="single" w:color="000000" w:sz="4" w:space="0"/>
                    <w:left w:val="single" w:color="000000" w:sz="4" w:space="0"/>
                    <w:bottom w:val="single" w:color="000000" w:sz="4" w:space="0"/>
                    <w:right w:val="single" w:color="000000" w:sz="4" w:space="0"/>
                  </w:tcBorders>
                  <w:noWrap w:val="0"/>
                  <w:vAlign w:val="center"/>
                </w:tcPr>
                <w:p w14:paraId="7157EBE3">
                  <w:pPr>
                    <w:widowControl/>
                    <w:adjustRightInd w:val="0"/>
                    <w:snapToGrid w:val="0"/>
                    <w:spacing w:line="360" w:lineRule="exact"/>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rPr>
                    <w:t>400V 5P 16A</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67EFC453">
                  <w:pPr>
                    <w:widowControl/>
                    <w:adjustRightInd w:val="0"/>
                    <w:snapToGrid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≥2</w:t>
                  </w:r>
                </w:p>
              </w:tc>
            </w:tr>
          </w:tbl>
          <w:p w14:paraId="1D7DB76D">
            <w:pPr>
              <w:widowControl/>
              <w:spacing w:line="360" w:lineRule="exact"/>
              <w:jc w:val="center"/>
              <w:textAlignment w:val="center"/>
              <w:rPr>
                <w:rFonts w:hint="eastAsia" w:ascii="宋体" w:hAnsi="宋体" w:cs="宋体"/>
                <w:color w:val="auto"/>
                <w:kern w:val="0"/>
                <w:sz w:val="22"/>
                <w:highlight w:val="none"/>
                <w:lang w:bidi="ar"/>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14:paraId="5E6AB4CF">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0B0192A9">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6</w:t>
            </w:r>
          </w:p>
        </w:tc>
      </w:tr>
      <w:tr w14:paraId="750AA4D7">
        <w:tblPrEx>
          <w:tblCellMar>
            <w:top w:w="0" w:type="dxa"/>
            <w:left w:w="108" w:type="dxa"/>
            <w:bottom w:w="0" w:type="dxa"/>
            <w:right w:w="108" w:type="dxa"/>
          </w:tblCellMar>
        </w:tblPrEx>
        <w:trPr>
          <w:trHeight w:val="6858" w:hRule="atLeast"/>
          <w:jc w:val="center"/>
        </w:trPr>
        <w:tc>
          <w:tcPr>
            <w:tcW w:w="254" w:type="pct"/>
            <w:tcBorders>
              <w:top w:val="single" w:color="000000" w:sz="4" w:space="0"/>
              <w:left w:val="single" w:color="000000" w:sz="4" w:space="0"/>
              <w:bottom w:val="single" w:color="000000" w:sz="4" w:space="0"/>
              <w:right w:val="single" w:color="000000" w:sz="4" w:space="0"/>
            </w:tcBorders>
            <w:noWrap w:val="0"/>
            <w:vAlign w:val="center"/>
          </w:tcPr>
          <w:p w14:paraId="125C2D90">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25AF9C8A">
            <w:pPr>
              <w:widowControl/>
              <w:spacing w:line="360" w:lineRule="exact"/>
              <w:jc w:val="center"/>
              <w:textAlignment w:val="center"/>
              <w:rPr>
                <w:rFonts w:hint="eastAsia" w:ascii="宋体" w:hAnsi="宋体" w:cs="宋体"/>
                <w:color w:val="auto"/>
                <w:sz w:val="22"/>
                <w:highlight w:val="none"/>
              </w:rPr>
            </w:pPr>
            <w:bookmarkStart w:id="7" w:name="OLE_LINK39"/>
            <w:r>
              <w:rPr>
                <w:rFonts w:hint="eastAsia" w:ascii="宋体" w:hAnsi="宋体" w:cs="宋体"/>
                <w:color w:val="auto"/>
                <w:kern w:val="0"/>
                <w:sz w:val="22"/>
                <w:highlight w:val="none"/>
                <w:lang w:bidi="ar"/>
              </w:rPr>
              <w:t>传输分拣与机电一体化考试装备</w:t>
            </w:r>
            <w:bookmarkEnd w:id="7"/>
            <w:r>
              <w:rPr>
                <w:rFonts w:hint="eastAsia" w:ascii="宋体" w:hAnsi="宋体" w:cs="宋体"/>
                <w:color w:val="auto"/>
                <w:kern w:val="0"/>
                <w:sz w:val="22"/>
                <w:highlight w:val="none"/>
                <w:lang w:bidi="ar"/>
              </w:rPr>
              <w:t>（核心产品）</w:t>
            </w:r>
          </w:p>
        </w:tc>
        <w:tc>
          <w:tcPr>
            <w:tcW w:w="3732" w:type="pct"/>
            <w:tcBorders>
              <w:top w:val="single" w:color="000000" w:sz="4" w:space="0"/>
              <w:left w:val="single" w:color="000000" w:sz="4" w:space="0"/>
              <w:bottom w:val="single" w:color="000000" w:sz="4" w:space="0"/>
              <w:right w:val="single" w:color="000000" w:sz="4" w:space="0"/>
            </w:tcBorders>
            <w:noWrap w:val="0"/>
            <w:vAlign w:val="center"/>
          </w:tcPr>
          <w:p w14:paraId="53E483D0">
            <w:pPr>
              <w:numPr>
                <w:ilvl w:val="1"/>
                <w:numId w:val="0"/>
              </w:numPr>
              <w:adjustRightInd w:val="0"/>
              <w:spacing w:line="360" w:lineRule="exact"/>
              <w:jc w:val="left"/>
              <w:textAlignment w:val="baseline"/>
              <w:rPr>
                <w:rFonts w:hint="eastAsia" w:ascii="宋体" w:hAnsi="宋体" w:cs="宋体"/>
                <w:b/>
                <w:bCs/>
                <w:color w:val="auto"/>
                <w:sz w:val="22"/>
                <w:highlight w:val="none"/>
              </w:rPr>
            </w:pPr>
            <w:r>
              <w:rPr>
                <w:rFonts w:hint="eastAsia" w:ascii="宋体" w:hAnsi="宋体" w:cs="宋体"/>
                <w:b/>
                <w:bCs/>
                <w:color w:val="auto"/>
                <w:sz w:val="22"/>
                <w:highlight w:val="none"/>
              </w:rPr>
              <w:t>（一）模块一、机电一体化控制柜</w:t>
            </w:r>
          </w:p>
          <w:p w14:paraId="4622EAFF">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8" w:name="_Toc7664"/>
            <w:r>
              <w:rPr>
                <w:rFonts w:hint="eastAsia" w:ascii="宋体" w:hAnsi="宋体" w:cs="宋体"/>
                <w:color w:val="auto"/>
                <w:kern w:val="0"/>
                <w:sz w:val="22"/>
                <w:highlight w:val="none"/>
              </w:rPr>
              <w:t>机电一体化控制柜模块需可以与传输分拣设备模块、</w:t>
            </w:r>
            <w:bookmarkStart w:id="9" w:name="OLE_LINK14"/>
            <w:r>
              <w:rPr>
                <w:rFonts w:hint="eastAsia" w:ascii="宋体" w:hAnsi="宋体" w:cs="宋体"/>
                <w:color w:val="auto"/>
                <w:kern w:val="0"/>
                <w:sz w:val="22"/>
                <w:highlight w:val="none"/>
              </w:rPr>
              <w:t>物料筛选设备模块</w:t>
            </w:r>
            <w:bookmarkEnd w:id="9"/>
            <w:r>
              <w:rPr>
                <w:rFonts w:hint="eastAsia" w:ascii="宋体" w:hAnsi="宋体" w:cs="宋体"/>
                <w:color w:val="auto"/>
                <w:kern w:val="0"/>
                <w:sz w:val="22"/>
                <w:highlight w:val="none"/>
              </w:rPr>
              <w:t>、物料传送设备模块分别进行联动，现就此控制柜相关参数要求如下：</w:t>
            </w:r>
          </w:p>
          <w:p w14:paraId="278B9B6B">
            <w:pPr>
              <w:numPr>
                <w:ilvl w:val="1"/>
                <w:numId w:val="0"/>
              </w:numPr>
              <w:adjustRightInd w:val="0"/>
              <w:spacing w:line="360" w:lineRule="exact"/>
              <w:jc w:val="left"/>
              <w:textAlignment w:val="baseline"/>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1、控制柜尺寸要求：</w:t>
            </w:r>
            <w:bookmarkEnd w:id="8"/>
          </w:p>
          <w:p w14:paraId="531532D0">
            <w:pPr>
              <w:numPr>
                <w:ilvl w:val="1"/>
                <w:numId w:val="0"/>
              </w:numPr>
              <w:adjustRightInd w:val="0"/>
              <w:spacing w:line="360" w:lineRule="exact"/>
              <w:jc w:val="left"/>
              <w:textAlignment w:val="baseline"/>
              <w:rPr>
                <w:rFonts w:hint="eastAsia" w:ascii="宋体" w:hAnsi="宋体" w:cs="宋体"/>
                <w:b/>
                <w:bCs/>
                <w:strike/>
                <w:color w:val="auto"/>
                <w:sz w:val="22"/>
                <w:highlight w:val="none"/>
              </w:rPr>
            </w:pPr>
            <w:bookmarkStart w:id="10" w:name="_Toc30150"/>
            <w:r>
              <w:rPr>
                <w:rFonts w:hint="eastAsia" w:ascii="宋体" w:hAnsi="宋体" w:cs="宋体"/>
                <w:color w:val="auto"/>
                <w:kern w:val="0"/>
                <w:sz w:val="22"/>
                <w:highlight w:val="none"/>
              </w:rPr>
              <w:t>长宽高600mm*250mm*1000mm±20mm，钢结构，需带相应安装孔，厚度≥1.5mm，表面需喷塑处理，内应含相应安装底板，安装尺寸控制为：长9</w:t>
            </w:r>
            <w:bookmarkStart w:id="11" w:name="OLE_LINK44"/>
            <w:r>
              <w:rPr>
                <w:rFonts w:hint="eastAsia" w:ascii="宋体" w:hAnsi="宋体" w:cs="宋体"/>
                <w:color w:val="auto"/>
                <w:kern w:val="0"/>
                <w:sz w:val="22"/>
                <w:highlight w:val="none"/>
              </w:rPr>
              <w:t>20</w:t>
            </w:r>
            <w:bookmarkEnd w:id="11"/>
            <w:r>
              <w:rPr>
                <w:rFonts w:hint="eastAsia" w:ascii="宋体" w:hAnsi="宋体" w:cs="宋体"/>
                <w:color w:val="auto"/>
                <w:kern w:val="0"/>
                <w:sz w:val="22"/>
                <w:highlight w:val="none"/>
              </w:rPr>
              <w:t>mm*宽540mm±20mm；</w:t>
            </w:r>
            <w:bookmarkEnd w:id="10"/>
          </w:p>
          <w:p w14:paraId="5A3BAD61">
            <w:pPr>
              <w:numPr>
                <w:ilvl w:val="1"/>
                <w:numId w:val="0"/>
              </w:numPr>
              <w:adjustRightInd w:val="0"/>
              <w:spacing w:line="360" w:lineRule="exact"/>
              <w:jc w:val="left"/>
              <w:textAlignment w:val="baseline"/>
              <w:rPr>
                <w:rFonts w:hint="eastAsia" w:ascii="宋体" w:hAnsi="宋体" w:cs="宋体"/>
                <w:b/>
                <w:bCs/>
                <w:color w:val="auto"/>
                <w:kern w:val="0"/>
                <w:sz w:val="22"/>
                <w:highlight w:val="none"/>
              </w:rPr>
            </w:pPr>
            <w:bookmarkStart w:id="12" w:name="_Toc13904"/>
            <w:r>
              <w:rPr>
                <w:rFonts w:hint="eastAsia" w:ascii="宋体" w:hAnsi="宋体" w:cs="宋体"/>
                <w:b/>
                <w:bCs/>
                <w:color w:val="auto"/>
                <w:kern w:val="0"/>
                <w:sz w:val="22"/>
                <w:highlight w:val="none"/>
              </w:rPr>
              <w:t>2、控制柜柜门要求：</w:t>
            </w:r>
          </w:p>
          <w:p w14:paraId="769960E0">
            <w:pPr>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rPr>
              <w:t>带有≥24个插入位置的外部显示和操作单元，需至少包括主令电气控制元件、指示灯、紧急停止按钮以及触摸屏等器件。至少含1个插入式按键，紧急关断，2通道，2NC；不少于2个插入式开关（转换开关，0～1），1NO；不少于1个插入式开关（转换开关，1～0～1），2NO；不少于5个带有灯泡的插入式～发光按键，1NO，白色，24V；不少于3个带有灯泡的插入式～发光按键，1NO，绿色，24V；不少于2个带有灯泡的插入式～发光按键，1NO，红色，24V；不少于6个带有LED显示的指示灯，白色，24V；不少于3个用于插入位置的堵头。</w:t>
            </w:r>
            <w:bookmarkEnd w:id="12"/>
          </w:p>
          <w:p w14:paraId="5BCDDAAD">
            <w:pPr>
              <w:numPr>
                <w:ilvl w:val="1"/>
                <w:numId w:val="0"/>
              </w:numPr>
              <w:adjustRightInd w:val="0"/>
              <w:spacing w:line="360" w:lineRule="exact"/>
              <w:jc w:val="left"/>
              <w:textAlignment w:val="baseline"/>
              <w:rPr>
                <w:rFonts w:hint="eastAsia" w:ascii="宋体" w:hAnsi="宋体" w:cs="宋体"/>
                <w:b/>
                <w:bCs/>
                <w:color w:val="auto"/>
                <w:sz w:val="22"/>
                <w:highlight w:val="none"/>
              </w:rPr>
            </w:pPr>
            <w:bookmarkStart w:id="13" w:name="_Toc26944"/>
            <w:r>
              <w:rPr>
                <w:rFonts w:hint="eastAsia" w:ascii="宋体" w:hAnsi="宋体" w:cs="宋体"/>
                <w:bCs/>
                <w:color w:val="auto"/>
                <w:kern w:val="0"/>
                <w:sz w:val="22"/>
                <w:highlight w:val="none"/>
                <w:lang w:bidi="ar"/>
              </w:rPr>
              <w:t>★</w:t>
            </w:r>
            <w:r>
              <w:rPr>
                <w:rFonts w:hint="eastAsia" w:ascii="宋体" w:hAnsi="宋体" w:cs="宋体"/>
                <w:b/>
                <w:bCs/>
                <w:color w:val="auto"/>
                <w:sz w:val="22"/>
                <w:highlight w:val="none"/>
              </w:rPr>
              <w:t>投标人需在投标文件中提供该机电一体化控制柜的设计图纸，至少包含主电路接线图、触摸屏与电源连接图、控制电路与PLC电源连接图、PLC模拟量输入输出图、步进驱动器接线图、气动连接图、控制柜布局图、操作面板布局图。</w:t>
            </w:r>
            <w:bookmarkEnd w:id="13"/>
            <w:bookmarkStart w:id="14" w:name="_Toc19639"/>
          </w:p>
          <w:p w14:paraId="7AD0C4EB">
            <w:pPr>
              <w:numPr>
                <w:ilvl w:val="1"/>
                <w:numId w:val="0"/>
              </w:numPr>
              <w:adjustRightInd w:val="0"/>
              <w:spacing w:line="360" w:lineRule="exact"/>
              <w:jc w:val="left"/>
              <w:textAlignment w:val="baseline"/>
              <w:rPr>
                <w:rFonts w:hint="eastAsia" w:ascii="宋体" w:hAnsi="宋体" w:cs="宋体"/>
                <w:b/>
                <w:bCs/>
                <w:color w:val="auto"/>
                <w:sz w:val="22"/>
                <w:highlight w:val="none"/>
              </w:rPr>
            </w:pPr>
            <w:r>
              <w:rPr>
                <w:rFonts w:hint="eastAsia" w:ascii="宋体" w:hAnsi="宋体" w:cs="宋体"/>
                <w:b/>
                <w:bCs/>
                <w:color w:val="auto"/>
                <w:sz w:val="22"/>
                <w:highlight w:val="none"/>
              </w:rPr>
              <w:t>3、设备所含主要配件要求：</w:t>
            </w:r>
          </w:p>
          <w:p w14:paraId="1338EB9F">
            <w:pPr>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（1）本控制柜含不少于1个</w:t>
            </w:r>
            <w:r>
              <w:rPr>
                <w:rFonts w:hint="eastAsia" w:ascii="宋体" w:hAnsi="宋体" w:cs="宋体"/>
                <w:color w:val="auto"/>
                <w:kern w:val="0"/>
                <w:sz w:val="22"/>
                <w:highlight w:val="none"/>
              </w:rPr>
              <w:t>可编程控制器，参数要求：</w:t>
            </w:r>
            <w:bookmarkEnd w:id="14"/>
          </w:p>
          <w:p w14:paraId="385BE7F4">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15" w:name="_Toc6804"/>
            <w:r>
              <w:rPr>
                <w:rFonts w:hint="eastAsia" w:ascii="宋体" w:hAnsi="宋体" w:cs="宋体"/>
                <w:color w:val="auto"/>
                <w:kern w:val="0"/>
                <w:sz w:val="22"/>
                <w:highlight w:val="none"/>
              </w:rPr>
              <w:t>①PLC</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CPU模块，具备不少于125 KB工作存储器； 24VDC 电源，板载 DI</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14x24VDC漏型/源型，板载DQ</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10x24VDC，板载AI2和AQ2；板载6个高速计数器和4路脉冲输出；采用信号板扩展板载式 I/O；支持不少于3个可进行串行通信的通信模块；支持不少于8个可用于I/O扩展的信号模块；采用PROFINET IO控制器，双端口，支持TCP/IP传输协议、开放式用户安全通信、S7通信、Web 服务器，OPC UA：服务器DA功能。</w:t>
            </w:r>
          </w:p>
          <w:p w14:paraId="71A9B20B">
            <w:pPr>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rPr>
              <w:t>②配套PLC扩展模块：数字量输入/输出模块，不少于16DI/16DO，16DI 24V DC，灌电流/拉电流，16DO，晶体管0.5A。</w:t>
            </w:r>
          </w:p>
          <w:p w14:paraId="24AE9269">
            <w:pPr>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rPr>
              <w:t>③配套下载线压好水晶头1条。</w:t>
            </w:r>
          </w:p>
          <w:p w14:paraId="38B63C41">
            <w:pPr>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rPr>
              <w:t>（2）</w:t>
            </w:r>
            <w:r>
              <w:rPr>
                <w:rFonts w:hint="eastAsia" w:ascii="宋体" w:hAnsi="宋体" w:cs="宋体"/>
                <w:color w:val="auto"/>
                <w:sz w:val="22"/>
                <w:highlight w:val="none"/>
              </w:rPr>
              <w:t>本控制柜含不少于1个</w:t>
            </w:r>
            <w:r>
              <w:rPr>
                <w:rFonts w:hint="eastAsia" w:ascii="宋体" w:hAnsi="宋体" w:cs="宋体"/>
                <w:color w:val="auto"/>
                <w:kern w:val="0"/>
                <w:sz w:val="22"/>
                <w:highlight w:val="none"/>
              </w:rPr>
              <w:t>触摸屏，参数要求：</w:t>
            </w:r>
            <w:bookmarkEnd w:id="15"/>
          </w:p>
          <w:p w14:paraId="06BC9C11">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16" w:name="_Toc13866"/>
            <w:r>
              <w:rPr>
                <w:rFonts w:hint="eastAsia" w:ascii="宋体" w:hAnsi="宋体" w:cs="宋体"/>
                <w:color w:val="auto"/>
                <w:kern w:val="0"/>
                <w:sz w:val="22"/>
                <w:highlight w:val="none"/>
              </w:rPr>
              <w:t>支持PN通讯，至少具备1个PROFINET通讯接口，触摸屏可采用按键式/触摸式操作，功能按键数量≥8个，显示屏尺寸≥7寸，TFT显示屏≥65536颜色，工作环境温度区间-20~+50°C。</w:t>
            </w:r>
            <w:bookmarkEnd w:id="16"/>
          </w:p>
          <w:p w14:paraId="16E911D8">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17" w:name="_Toc30041"/>
            <w:r>
              <w:rPr>
                <w:rFonts w:hint="eastAsia" w:ascii="宋体" w:hAnsi="宋体" w:cs="宋体"/>
                <w:color w:val="auto"/>
                <w:kern w:val="0"/>
                <w:sz w:val="22"/>
                <w:highlight w:val="none"/>
              </w:rPr>
              <w:t>（3）</w:t>
            </w:r>
            <w:r>
              <w:rPr>
                <w:rFonts w:hint="eastAsia" w:ascii="宋体" w:hAnsi="宋体" w:cs="宋体"/>
                <w:color w:val="auto"/>
                <w:sz w:val="22"/>
                <w:highlight w:val="none"/>
              </w:rPr>
              <w:t>本控制柜含</w:t>
            </w:r>
            <w:r>
              <w:rPr>
                <w:rFonts w:hint="eastAsia" w:ascii="宋体" w:hAnsi="宋体" w:cs="宋体"/>
                <w:color w:val="auto"/>
                <w:kern w:val="0"/>
                <w:sz w:val="22"/>
                <w:highlight w:val="none"/>
              </w:rPr>
              <w:t>不少于3个接触器，DC 24V AC3 4kW 400V，至少带1对常开触点与1对常闭触点。</w:t>
            </w:r>
            <w:bookmarkEnd w:id="17"/>
          </w:p>
          <w:p w14:paraId="4F91D3BA">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18" w:name="_Toc16933"/>
            <w:r>
              <w:rPr>
                <w:rFonts w:hint="eastAsia" w:ascii="宋体" w:hAnsi="宋体" w:cs="宋体"/>
                <w:color w:val="auto"/>
                <w:kern w:val="0"/>
                <w:sz w:val="22"/>
                <w:highlight w:val="none"/>
              </w:rPr>
              <w:t>（4）</w:t>
            </w:r>
            <w:r>
              <w:rPr>
                <w:rFonts w:hint="eastAsia" w:ascii="宋体" w:hAnsi="宋体" w:cs="宋体"/>
                <w:color w:val="auto"/>
                <w:sz w:val="22"/>
                <w:highlight w:val="none"/>
              </w:rPr>
              <w:t>本控制柜含</w:t>
            </w:r>
            <w:r>
              <w:rPr>
                <w:rFonts w:hint="eastAsia" w:ascii="宋体" w:hAnsi="宋体" w:cs="宋体"/>
                <w:color w:val="auto"/>
                <w:kern w:val="0"/>
                <w:sz w:val="22"/>
                <w:highlight w:val="none"/>
              </w:rPr>
              <w:t>不少于1个电动机保护开关 0.11～0.16A，（带有辅助触点，1NC，1NO）。</w:t>
            </w:r>
            <w:bookmarkEnd w:id="18"/>
          </w:p>
          <w:p w14:paraId="3D193E83">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19" w:name="_Toc28323"/>
            <w:r>
              <w:rPr>
                <w:rFonts w:hint="eastAsia" w:ascii="宋体" w:hAnsi="宋体" w:cs="宋体"/>
                <w:color w:val="auto"/>
                <w:kern w:val="0"/>
                <w:sz w:val="22"/>
                <w:highlight w:val="none"/>
              </w:rPr>
              <w:t>（5）</w:t>
            </w:r>
            <w:r>
              <w:rPr>
                <w:rFonts w:hint="eastAsia" w:ascii="宋体" w:hAnsi="宋体" w:cs="宋体"/>
                <w:color w:val="auto"/>
                <w:sz w:val="22"/>
                <w:highlight w:val="none"/>
              </w:rPr>
              <w:t>本控制柜含</w:t>
            </w:r>
            <w:r>
              <w:rPr>
                <w:rFonts w:hint="eastAsia" w:ascii="宋体" w:hAnsi="宋体" w:cs="宋体"/>
                <w:color w:val="auto"/>
                <w:kern w:val="0"/>
                <w:sz w:val="22"/>
                <w:highlight w:val="none"/>
              </w:rPr>
              <w:t>不少于1个安全继电器，24V DC，具有接地、短路和横向连接识别的双通道工作能力，用于监控的启动、外部交流接触器监控的反馈电路（至少3NO）。</w:t>
            </w:r>
            <w:bookmarkEnd w:id="19"/>
          </w:p>
          <w:p w14:paraId="3D13F3DE">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20" w:name="_Toc28824"/>
            <w:r>
              <w:rPr>
                <w:rFonts w:hint="eastAsia" w:ascii="宋体" w:hAnsi="宋体" w:cs="宋体"/>
                <w:color w:val="auto"/>
                <w:kern w:val="0"/>
                <w:sz w:val="22"/>
                <w:highlight w:val="none"/>
              </w:rPr>
              <w:t>（6）</w:t>
            </w:r>
            <w:r>
              <w:rPr>
                <w:rFonts w:hint="eastAsia" w:ascii="宋体" w:hAnsi="宋体" w:cs="宋体"/>
                <w:color w:val="auto"/>
                <w:sz w:val="22"/>
                <w:highlight w:val="none"/>
              </w:rPr>
              <w:t>本控制柜含</w:t>
            </w:r>
            <w:r>
              <w:rPr>
                <w:rFonts w:hint="eastAsia" w:ascii="宋体" w:hAnsi="宋体" w:cs="宋体"/>
                <w:color w:val="auto"/>
                <w:kern w:val="0"/>
                <w:sz w:val="22"/>
                <w:highlight w:val="none"/>
              </w:rPr>
              <w:t>不少于 1个隔离开关，3～极，25A，用于装配/扩建，防护等级不低于IP40。</w:t>
            </w:r>
            <w:bookmarkEnd w:id="20"/>
          </w:p>
          <w:p w14:paraId="55936DA6">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21" w:name="_Toc28075"/>
            <w:r>
              <w:rPr>
                <w:rFonts w:hint="eastAsia" w:ascii="宋体" w:hAnsi="宋体" w:cs="宋体"/>
                <w:color w:val="auto"/>
                <w:kern w:val="0"/>
                <w:sz w:val="22"/>
                <w:highlight w:val="none"/>
              </w:rPr>
              <w:t>（7）</w:t>
            </w:r>
            <w:r>
              <w:rPr>
                <w:rFonts w:hint="eastAsia" w:ascii="宋体" w:hAnsi="宋体" w:cs="宋体"/>
                <w:color w:val="auto"/>
                <w:sz w:val="22"/>
                <w:highlight w:val="none"/>
              </w:rPr>
              <w:t>本控制柜含不少于1组</w:t>
            </w:r>
            <w:r>
              <w:rPr>
                <w:rFonts w:hint="eastAsia" w:ascii="宋体" w:hAnsi="宋体" w:cs="宋体"/>
                <w:color w:val="auto"/>
                <w:kern w:val="0"/>
                <w:sz w:val="22"/>
                <w:highlight w:val="none"/>
              </w:rPr>
              <w:t>重载通信连接系统组成：</w:t>
            </w:r>
            <w:bookmarkEnd w:id="21"/>
          </w:p>
          <w:p w14:paraId="4FFB1A25">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22" w:name="_Toc16397"/>
            <w:r>
              <w:rPr>
                <w:rFonts w:hint="eastAsia" w:ascii="宋体" w:hAnsi="宋体" w:cs="宋体"/>
                <w:color w:val="auto"/>
                <w:kern w:val="0"/>
                <w:sz w:val="22"/>
                <w:highlight w:val="none"/>
              </w:rPr>
              <w:t>①不少于2个用于40极插座嵌件的扩展外壳；</w:t>
            </w:r>
            <w:bookmarkEnd w:id="22"/>
          </w:p>
          <w:p w14:paraId="7955825B">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23" w:name="_Toc13512"/>
            <w:r>
              <w:rPr>
                <w:rFonts w:hint="eastAsia" w:ascii="宋体" w:hAnsi="宋体" w:cs="宋体"/>
                <w:color w:val="auto"/>
                <w:kern w:val="0"/>
                <w:sz w:val="22"/>
                <w:highlight w:val="none"/>
              </w:rPr>
              <w:t>②不少于2个插座嵌件，40极（压接，螺纹或者无螺纹嵌件）；不少于2个插管外壳用于40极插针嵌件+ PE，具有多重螺栓连接与执行元件/传感器配电系统相匹配；不少于2个插针嵌件，40极（压接，螺纹或者无螺纹嵌件）。</w:t>
            </w:r>
            <w:bookmarkEnd w:id="23"/>
          </w:p>
          <w:p w14:paraId="6D6C6737">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24" w:name="_Toc21466"/>
            <w:r>
              <w:rPr>
                <w:rFonts w:hint="eastAsia" w:ascii="宋体" w:hAnsi="宋体" w:cs="宋体"/>
                <w:color w:val="auto"/>
                <w:kern w:val="0"/>
                <w:sz w:val="22"/>
                <w:highlight w:val="none"/>
              </w:rPr>
              <w:t>（8）</w:t>
            </w:r>
            <w:r>
              <w:rPr>
                <w:rFonts w:hint="eastAsia" w:ascii="宋体" w:hAnsi="宋体" w:cs="宋体"/>
                <w:color w:val="auto"/>
                <w:sz w:val="22"/>
                <w:highlight w:val="none"/>
              </w:rPr>
              <w:t>本控制柜含</w:t>
            </w:r>
            <w:r>
              <w:rPr>
                <w:rFonts w:hint="eastAsia" w:ascii="宋体" w:hAnsi="宋体" w:cs="宋体"/>
                <w:color w:val="auto"/>
                <w:kern w:val="0"/>
                <w:sz w:val="22"/>
                <w:highlight w:val="none"/>
              </w:rPr>
              <w:t>不少于1个故障电流保护开关（RCD），16A/10mA，2极。</w:t>
            </w:r>
            <w:bookmarkEnd w:id="24"/>
          </w:p>
          <w:p w14:paraId="384F414D">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25" w:name="_Toc25233"/>
            <w:r>
              <w:rPr>
                <w:rFonts w:hint="eastAsia" w:ascii="宋体" w:hAnsi="宋体" w:cs="宋体"/>
                <w:color w:val="auto"/>
                <w:kern w:val="0"/>
                <w:sz w:val="22"/>
                <w:highlight w:val="none"/>
              </w:rPr>
              <w:t>（9）</w:t>
            </w:r>
            <w:r>
              <w:rPr>
                <w:rFonts w:hint="eastAsia" w:ascii="宋体" w:hAnsi="宋体" w:cs="宋体"/>
                <w:color w:val="auto"/>
                <w:sz w:val="22"/>
                <w:highlight w:val="none"/>
              </w:rPr>
              <w:t>本控制柜含</w:t>
            </w:r>
            <w:r>
              <w:rPr>
                <w:rFonts w:hint="eastAsia" w:ascii="宋体" w:hAnsi="宋体" w:cs="宋体"/>
                <w:color w:val="auto"/>
                <w:kern w:val="0"/>
                <w:sz w:val="22"/>
                <w:highlight w:val="none"/>
              </w:rPr>
              <w:t>不少于1个三相交流电插头，5极，400V，16A，用于装配/扩建。</w:t>
            </w:r>
            <w:bookmarkEnd w:id="25"/>
          </w:p>
          <w:p w14:paraId="15FCC8A5">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26" w:name="_Toc22343"/>
            <w:r>
              <w:rPr>
                <w:rFonts w:hint="eastAsia" w:ascii="宋体" w:hAnsi="宋体" w:cs="宋体"/>
                <w:color w:val="auto"/>
                <w:kern w:val="0"/>
                <w:sz w:val="22"/>
                <w:highlight w:val="none"/>
              </w:rPr>
              <w:t>（10）</w:t>
            </w:r>
            <w:r>
              <w:rPr>
                <w:rFonts w:hint="eastAsia" w:ascii="宋体" w:hAnsi="宋体" w:cs="宋体"/>
                <w:color w:val="auto"/>
                <w:sz w:val="22"/>
                <w:highlight w:val="none"/>
              </w:rPr>
              <w:t>本控制柜含</w:t>
            </w:r>
            <w:r>
              <w:rPr>
                <w:rFonts w:hint="eastAsia" w:ascii="宋体" w:hAnsi="宋体" w:cs="宋体"/>
                <w:color w:val="auto"/>
                <w:kern w:val="0"/>
                <w:sz w:val="22"/>
                <w:highlight w:val="none"/>
              </w:rPr>
              <w:t>不少于1个单相交流电插头，3极，250V，16A，用于装配/扩建。</w:t>
            </w:r>
            <w:bookmarkEnd w:id="26"/>
          </w:p>
          <w:p w14:paraId="141FCEA0">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27" w:name="_Toc22403"/>
            <w:r>
              <w:rPr>
                <w:rFonts w:hint="eastAsia" w:ascii="宋体" w:hAnsi="宋体" w:cs="宋体"/>
                <w:color w:val="auto"/>
                <w:kern w:val="0"/>
                <w:sz w:val="22"/>
                <w:highlight w:val="none"/>
              </w:rPr>
              <w:t>（11）</w:t>
            </w:r>
            <w:r>
              <w:rPr>
                <w:rFonts w:hint="eastAsia" w:ascii="宋体" w:hAnsi="宋体" w:cs="宋体"/>
                <w:color w:val="auto"/>
                <w:sz w:val="22"/>
                <w:highlight w:val="none"/>
              </w:rPr>
              <w:t>本控制柜含</w:t>
            </w:r>
            <w:r>
              <w:rPr>
                <w:rFonts w:hint="eastAsia" w:ascii="宋体" w:hAnsi="宋体" w:cs="宋体"/>
                <w:color w:val="auto"/>
                <w:kern w:val="0"/>
                <w:sz w:val="22"/>
                <w:highlight w:val="none"/>
              </w:rPr>
              <w:t>不少于1个用于导轨装配的带保护触点插座，230V，16A。</w:t>
            </w:r>
            <w:bookmarkEnd w:id="27"/>
          </w:p>
          <w:p w14:paraId="17B99B6D">
            <w:pPr>
              <w:numPr>
                <w:ilvl w:val="1"/>
                <w:numId w:val="0"/>
              </w:numPr>
              <w:adjustRightInd w:val="0"/>
              <w:spacing w:line="360" w:lineRule="exact"/>
              <w:jc w:val="left"/>
              <w:textAlignment w:val="baseline"/>
              <w:rPr>
                <w:rFonts w:hint="eastAsia" w:ascii="宋体" w:hAnsi="宋体" w:cs="宋体"/>
                <w:b/>
                <w:bCs/>
                <w:color w:val="auto"/>
                <w:sz w:val="22"/>
                <w:highlight w:val="none"/>
              </w:rPr>
            </w:pPr>
            <w:r>
              <w:rPr>
                <w:rFonts w:hint="eastAsia" w:ascii="宋体" w:hAnsi="宋体" w:cs="宋体"/>
                <w:b/>
                <w:bCs/>
                <w:color w:val="auto"/>
                <w:sz w:val="22"/>
                <w:highlight w:val="none"/>
              </w:rPr>
              <w:t>（二）模块二、传输分拣设备</w:t>
            </w:r>
          </w:p>
          <w:p w14:paraId="01800D30">
            <w:pPr>
              <w:numPr>
                <w:ilvl w:val="1"/>
                <w:numId w:val="0"/>
              </w:numPr>
              <w:spacing w:line="360" w:lineRule="exact"/>
              <w:textAlignment w:val="baseline"/>
              <w:rPr>
                <w:rFonts w:hint="eastAsia" w:ascii="宋体" w:hAnsi="宋体" w:cs="宋体"/>
                <w:b/>
                <w:color w:val="auto"/>
                <w:kern w:val="0"/>
                <w:sz w:val="22"/>
                <w:highlight w:val="none"/>
              </w:rPr>
            </w:pPr>
            <w:r>
              <w:rPr>
                <w:rFonts w:hint="eastAsia" w:ascii="宋体" w:hAnsi="宋体" w:cs="宋体"/>
                <w:b/>
                <w:color w:val="auto"/>
                <w:kern w:val="0"/>
                <w:sz w:val="22"/>
                <w:highlight w:val="none"/>
              </w:rPr>
              <w:t>1、功能要求：</w:t>
            </w:r>
          </w:p>
          <w:p w14:paraId="40DEA8DE">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rPr>
              <w:t>传输分拣设备需按照模块化的理念，采用标准化的工业组件设计而成，至少由供料单元、物料检测单元、物料分拣单元、驱动单元、信号控制单元等组成。每个工作单元均需要按照典型的现代工业生产现场设计。</w:t>
            </w:r>
            <w:r>
              <w:rPr>
                <w:rFonts w:hint="eastAsia" w:ascii="宋体" w:hAnsi="宋体" w:cs="宋体"/>
                <w:color w:val="auto"/>
                <w:sz w:val="22"/>
                <w:highlight w:val="none"/>
              </w:rPr>
              <w:t>机电一体化控制柜模块要求可以同本模块实现联动，控制传输分拣设备的运行。</w:t>
            </w:r>
          </w:p>
          <w:p w14:paraId="617CB0D5">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rPr>
              <w:t>需配备铝合金物料块、黑色POM物料块、白色POM物料块各2件；根据工艺设计，物料块料仓中推出到传送机构上；料仓需配备单电控电磁阀和直线运动气缸，用于料块的推出；需配备光纤传感器检测开关，可有效的检测料仓中物料块的存储情况。</w:t>
            </w:r>
          </w:p>
          <w:p w14:paraId="6A278A70">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rPr>
              <w:t>物料块可以通过主传送机构实现物料的定向移动，在移动过程中经过传感器的检测后由工业CPU做出判断，气缸执行物料块的变向推动到3个物料托盘上。主传送机构配备变频器驱动交流电机，实现物料块在PVC皮带上的稳定传送；电感式传感器用于检测物料块的材质，光电式传感器用于检测物料块的颜色，电容式传感器用于检测物料块的有无；三组气动组件执行控制指令，最终将物料块推进物料托盘。</w:t>
            </w:r>
          </w:p>
          <w:p w14:paraId="7917B2AB">
            <w:pPr>
              <w:numPr>
                <w:ilvl w:val="1"/>
                <w:numId w:val="0"/>
              </w:numPr>
              <w:adjustRightInd w:val="0"/>
              <w:spacing w:line="360" w:lineRule="exact"/>
              <w:jc w:val="left"/>
              <w:textAlignment w:val="baseline"/>
              <w:rPr>
                <w:rFonts w:hint="eastAsia" w:ascii="宋体" w:hAnsi="宋体" w:cs="宋体"/>
                <w:b/>
                <w:bCs/>
                <w:color w:val="auto"/>
                <w:sz w:val="22"/>
                <w:highlight w:val="none"/>
              </w:rPr>
            </w:pPr>
            <w:r>
              <w:rPr>
                <w:rFonts w:hint="eastAsia" w:ascii="宋体" w:hAnsi="宋体" w:cs="宋体"/>
                <w:b/>
                <w:bCs/>
                <w:color w:val="auto"/>
                <w:sz w:val="22"/>
                <w:highlight w:val="none"/>
              </w:rPr>
              <w:t>投标人需在投标文件中按照传输分拣设备功能要求提供演示视频：</w:t>
            </w:r>
          </w:p>
          <w:p w14:paraId="1C735CDA">
            <w:pPr>
              <w:numPr>
                <w:ilvl w:val="1"/>
                <w:numId w:val="0"/>
              </w:numPr>
              <w:adjustRightInd w:val="0"/>
              <w:spacing w:line="360" w:lineRule="exact"/>
              <w:jc w:val="left"/>
              <w:textAlignment w:val="baseline"/>
              <w:rPr>
                <w:rFonts w:hint="eastAsia" w:ascii="宋体" w:hAnsi="宋体" w:cs="宋体"/>
                <w:color w:val="auto"/>
                <w:sz w:val="22"/>
                <w:highlight w:val="none"/>
              </w:rPr>
            </w:pPr>
            <w:bookmarkStart w:id="28" w:name="OLE_LINK15"/>
            <w:r>
              <w:rPr>
                <w:rFonts w:hint="eastAsia" w:ascii="宋体" w:hAnsi="宋体" w:cs="宋体"/>
                <w:b/>
                <w:bCs/>
                <w:color w:val="auto"/>
                <w:sz w:val="22"/>
                <w:highlight w:val="none"/>
              </w:rPr>
              <w:t>传输分拣设备要求可以同机电一体化控制柜模块实现联动，控制传输分拣设备的运行，传输分拣设备主要有传感器、传送带、气缸等元件组成，电感传感器负责检出金属物料，光电传感器检出白色塑料，电容传感器检出黑色塑料，气缸负责把物料推入相应的料仓内，完成入库。</w:t>
            </w:r>
          </w:p>
          <w:bookmarkEnd w:id="28"/>
          <w:p w14:paraId="56472EFD">
            <w:pPr>
              <w:numPr>
                <w:ilvl w:val="1"/>
                <w:numId w:val="0"/>
              </w:numPr>
              <w:spacing w:line="360" w:lineRule="exact"/>
              <w:textAlignment w:val="baseline"/>
              <w:rPr>
                <w:rFonts w:hint="eastAsia" w:ascii="宋体" w:hAnsi="宋体" w:cs="宋体"/>
                <w:b/>
                <w:color w:val="auto"/>
                <w:kern w:val="0"/>
                <w:sz w:val="22"/>
                <w:highlight w:val="none"/>
              </w:rPr>
            </w:pPr>
            <w:r>
              <w:rPr>
                <w:rFonts w:hint="eastAsia" w:ascii="宋体" w:hAnsi="宋体" w:cs="宋体"/>
                <w:b/>
                <w:color w:val="auto"/>
                <w:kern w:val="0"/>
                <w:sz w:val="22"/>
                <w:highlight w:val="none"/>
              </w:rPr>
              <w:t>2、参数要求：</w:t>
            </w:r>
          </w:p>
          <w:p w14:paraId="041D045E">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1）系统整体主要架构需采用铝型材搭建；要求材质外表光洁防腐蚀，终身免维护，高强度的铝型材加科学的模块设计，方便调整、拆卸和组装。按钮盒及电源安装支架采用≥1.5mm优质冷轧钢板折弯焊接而成，产品耐压，强度大、抗冲击不易变形；表面经酸洗磷化后喷塑处理，整体美观大方，颜色要求为索尼灰。</w:t>
            </w:r>
          </w:p>
          <w:p w14:paraId="15B779A9">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rPr>
              <w:t>（2）模块单独配备1个急停按钮，用于紧急情况下停止设备；1个 “S1”按钮，1个 “S2”按钮，1个 “S3”按钮；1个 “S4”按钮，以不同颜色进行区分；1个“0-1”两位旋钮；1个“Hand-0-Auto”三位旋钮； 4个指示灯“V1”“V2”“V3”“V4”用于指示各部件的动作，以不同颜色区分；1个 “Motor”指示灯；1个 “Hand”指示灯；1个 “Auto”指示灯，以不同颜色区分；</w:t>
            </w:r>
          </w:p>
          <w:p w14:paraId="03090390">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rPr>
              <w:t>（3）系统的外部指令对接板要求采用HE重载连接器和DB37针、DB37孔、DB9针模组两种不同的接线设计，更能贴近工业实际现场，同时可与机电一体化控制柜模块实现快速对接，灵活多样的外部对接结构，便于与其他系列PLC基础实训系统的组合使用。</w:t>
            </w:r>
          </w:p>
          <w:p w14:paraId="0F4829B8">
            <w:pPr>
              <w:widowControl/>
              <w:numPr>
                <w:ilvl w:val="1"/>
                <w:numId w:val="0"/>
              </w:numPr>
              <w:adjustRightInd w:val="0"/>
              <w:spacing w:line="360" w:lineRule="exact"/>
              <w:jc w:val="left"/>
              <w:textAlignment w:val="baseline"/>
              <w:rPr>
                <w:rFonts w:ascii="宋体" w:hAnsi="宋体" w:cs="宋体"/>
                <w:color w:val="auto"/>
                <w:kern w:val="0"/>
                <w:sz w:val="22"/>
                <w:highlight w:val="none"/>
              </w:rPr>
            </w:pPr>
            <w:r>
              <w:rPr>
                <w:rFonts w:hint="eastAsia" w:ascii="宋体" w:hAnsi="宋体" w:cs="宋体"/>
                <w:color w:val="auto"/>
                <w:kern w:val="0"/>
                <w:sz w:val="22"/>
                <w:highlight w:val="none"/>
              </w:rPr>
              <w:t>（4）整体尺寸（长*宽*高）：840*450*390mm±10mm</w:t>
            </w:r>
          </w:p>
          <w:p w14:paraId="7AF7C3EE">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rPr>
              <w:t>（5）总电源：AC 220V±10%  50Hz ；功率：≤0.5KW；</w:t>
            </w:r>
          </w:p>
          <w:p w14:paraId="1B668B27">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rPr>
              <w:t>（6）气源工作压力：4-8 bar</w:t>
            </w:r>
          </w:p>
          <w:p w14:paraId="7AA94283">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rPr>
              <w:t>（7）固定方式：水平放置于实训台</w:t>
            </w:r>
          </w:p>
          <w:p w14:paraId="2AECFE03">
            <w:pPr>
              <w:numPr>
                <w:ilvl w:val="1"/>
                <w:numId w:val="0"/>
              </w:numPr>
              <w:spacing w:line="360" w:lineRule="exact"/>
              <w:textAlignment w:val="baseline"/>
              <w:rPr>
                <w:rFonts w:hint="eastAsia" w:ascii="宋体" w:hAnsi="宋体" w:cs="宋体"/>
                <w:b/>
                <w:color w:val="auto"/>
                <w:kern w:val="0"/>
                <w:sz w:val="22"/>
                <w:highlight w:val="none"/>
              </w:rPr>
            </w:pPr>
            <w:r>
              <w:rPr>
                <w:rFonts w:hint="eastAsia" w:ascii="宋体" w:hAnsi="宋体" w:cs="宋体"/>
                <w:b/>
                <w:color w:val="auto"/>
                <w:kern w:val="0"/>
                <w:sz w:val="22"/>
                <w:highlight w:val="none"/>
              </w:rPr>
              <w:t>3、</w:t>
            </w:r>
            <w:r>
              <w:rPr>
                <w:rFonts w:hint="eastAsia" w:ascii="宋体" w:hAnsi="宋体" w:cs="宋体"/>
                <w:b/>
                <w:bCs/>
                <w:color w:val="auto"/>
                <w:sz w:val="22"/>
                <w:highlight w:val="none"/>
              </w:rPr>
              <w:t>设备所含主要配件要求：</w:t>
            </w:r>
          </w:p>
          <w:tbl>
            <w:tblPr>
              <w:tblStyle w:val="5"/>
              <w:tblW w:w="6842" w:type="dxa"/>
              <w:tblInd w:w="0" w:type="dxa"/>
              <w:tblLayout w:type="fixed"/>
              <w:tblCellMar>
                <w:top w:w="15" w:type="dxa"/>
                <w:left w:w="15" w:type="dxa"/>
                <w:bottom w:w="15" w:type="dxa"/>
                <w:right w:w="15" w:type="dxa"/>
              </w:tblCellMar>
            </w:tblPr>
            <w:tblGrid>
              <w:gridCol w:w="536"/>
              <w:gridCol w:w="957"/>
              <w:gridCol w:w="4666"/>
              <w:gridCol w:w="683"/>
            </w:tblGrid>
            <w:tr w14:paraId="4E47C678">
              <w:tblPrEx>
                <w:tblCellMar>
                  <w:top w:w="15" w:type="dxa"/>
                  <w:left w:w="15" w:type="dxa"/>
                  <w:bottom w:w="15" w:type="dxa"/>
                  <w:right w:w="15" w:type="dxa"/>
                </w:tblCellMar>
              </w:tblPrEx>
              <w:trPr>
                <w:trHeight w:val="90"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3498BC21">
                  <w:pPr>
                    <w:widowControl/>
                    <w:numPr>
                      <w:ilvl w:val="1"/>
                      <w:numId w:val="0"/>
                    </w:numPr>
                    <w:adjustRightInd w:val="0"/>
                    <w:spacing w:line="360" w:lineRule="exact"/>
                    <w:jc w:val="left"/>
                    <w:textAlignment w:val="baseline"/>
                    <w:rPr>
                      <w:rFonts w:hint="eastAsia" w:ascii="宋体" w:hAnsi="宋体" w:cs="宋体"/>
                      <w:b/>
                      <w:color w:val="auto"/>
                      <w:kern w:val="0"/>
                      <w:sz w:val="22"/>
                      <w:highlight w:val="none"/>
                    </w:rPr>
                  </w:pPr>
                  <w:r>
                    <w:rPr>
                      <w:rFonts w:hint="eastAsia" w:ascii="宋体" w:hAnsi="宋体" w:cs="宋体"/>
                      <w:b/>
                      <w:color w:val="auto"/>
                      <w:kern w:val="0"/>
                      <w:sz w:val="22"/>
                      <w:highlight w:val="none"/>
                    </w:rPr>
                    <w:t>序号</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2568429A">
                  <w:pPr>
                    <w:widowControl/>
                    <w:numPr>
                      <w:ilvl w:val="1"/>
                      <w:numId w:val="0"/>
                    </w:numPr>
                    <w:adjustRightInd w:val="0"/>
                    <w:spacing w:line="360" w:lineRule="exact"/>
                    <w:jc w:val="left"/>
                    <w:textAlignment w:val="baseline"/>
                    <w:rPr>
                      <w:rFonts w:hint="eastAsia" w:ascii="宋体" w:hAnsi="宋体" w:cs="宋体"/>
                      <w:b/>
                      <w:color w:val="auto"/>
                      <w:kern w:val="0"/>
                      <w:sz w:val="22"/>
                      <w:highlight w:val="none"/>
                    </w:rPr>
                  </w:pPr>
                  <w:r>
                    <w:rPr>
                      <w:rFonts w:hint="eastAsia" w:ascii="宋体" w:hAnsi="宋体" w:cs="宋体"/>
                      <w:b/>
                      <w:color w:val="auto"/>
                      <w:kern w:val="0"/>
                      <w:sz w:val="22"/>
                      <w:highlight w:val="none"/>
                    </w:rPr>
                    <w:t>名   称</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4C110453">
                  <w:pPr>
                    <w:widowControl/>
                    <w:numPr>
                      <w:ilvl w:val="1"/>
                      <w:numId w:val="0"/>
                    </w:numPr>
                    <w:adjustRightInd w:val="0"/>
                    <w:spacing w:line="360" w:lineRule="exact"/>
                    <w:jc w:val="left"/>
                    <w:textAlignment w:val="baseline"/>
                    <w:rPr>
                      <w:rFonts w:hint="eastAsia" w:ascii="宋体" w:hAnsi="宋体" w:cs="宋体"/>
                      <w:b/>
                      <w:color w:val="auto"/>
                      <w:kern w:val="0"/>
                      <w:sz w:val="22"/>
                      <w:highlight w:val="none"/>
                    </w:rPr>
                  </w:pPr>
                  <w:r>
                    <w:rPr>
                      <w:rFonts w:hint="eastAsia" w:ascii="宋体" w:hAnsi="宋体" w:cs="宋体"/>
                      <w:b/>
                      <w:color w:val="auto"/>
                      <w:kern w:val="0"/>
                      <w:sz w:val="22"/>
                      <w:highlight w:val="none"/>
                    </w:rPr>
                    <w:t>参数</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B9B7122">
                  <w:pPr>
                    <w:widowControl/>
                    <w:numPr>
                      <w:ilvl w:val="1"/>
                      <w:numId w:val="0"/>
                    </w:numPr>
                    <w:adjustRightInd w:val="0"/>
                    <w:spacing w:line="360" w:lineRule="exact"/>
                    <w:jc w:val="left"/>
                    <w:textAlignment w:val="baseline"/>
                    <w:rPr>
                      <w:rFonts w:hint="eastAsia" w:ascii="宋体" w:hAnsi="宋体" w:cs="宋体"/>
                      <w:b/>
                      <w:color w:val="auto"/>
                      <w:kern w:val="0"/>
                      <w:sz w:val="22"/>
                      <w:highlight w:val="none"/>
                    </w:rPr>
                  </w:pPr>
                  <w:r>
                    <w:rPr>
                      <w:rFonts w:hint="eastAsia" w:ascii="宋体" w:hAnsi="宋体" w:cs="宋体"/>
                      <w:b/>
                      <w:color w:val="auto"/>
                      <w:kern w:val="0"/>
                      <w:sz w:val="22"/>
                      <w:highlight w:val="none"/>
                    </w:rPr>
                    <w:t>数量要求</w:t>
                  </w:r>
                </w:p>
              </w:tc>
            </w:tr>
            <w:tr w14:paraId="2C157154">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0DAB8733">
                  <w:pPr>
                    <w:widowControl/>
                    <w:numPr>
                      <w:ilvl w:val="1"/>
                      <w:numId w:val="0"/>
                    </w:numPr>
                    <w:adjustRightInd w:val="0"/>
                    <w:spacing w:line="360" w:lineRule="exact"/>
                    <w:jc w:val="center"/>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5B185EE7">
                  <w:pPr>
                    <w:widowControl/>
                    <w:numPr>
                      <w:ilvl w:val="1"/>
                      <w:numId w:val="0"/>
                    </w:numPr>
                    <w:adjustRightInd w:val="0"/>
                    <w:spacing w:line="360" w:lineRule="exact"/>
                    <w:jc w:val="center"/>
                    <w:textAlignment w:val="baseline"/>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电容式传感器</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11BF59CC">
                  <w:pPr>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rPr>
                    <w:t>开关功能：常开(NO)；输出类型：PNP；</w:t>
                  </w:r>
                </w:p>
                <w:p w14:paraId="4066A366">
                  <w:pPr>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rPr>
                    <w:t>额定工作距离：4mm；安装类型：齐平；输出极性：DC；确保操作距离：0~2.88 mm；输出类型：3线</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603B35D9">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r>
            <w:tr w14:paraId="22E03451">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70E2E622">
                  <w:pPr>
                    <w:widowControl/>
                    <w:numPr>
                      <w:ilvl w:val="1"/>
                      <w:numId w:val="0"/>
                    </w:numPr>
                    <w:adjustRightInd w:val="0"/>
                    <w:spacing w:line="360" w:lineRule="exact"/>
                    <w:jc w:val="center"/>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464A5A64">
                  <w:pPr>
                    <w:widowControl/>
                    <w:numPr>
                      <w:ilvl w:val="1"/>
                      <w:numId w:val="0"/>
                    </w:numPr>
                    <w:adjustRightInd w:val="0"/>
                    <w:spacing w:line="360" w:lineRule="exact"/>
                    <w:jc w:val="center"/>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电感式接近开关</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0D65F095">
                  <w:pPr>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rPr>
                    <w:t>螺纹尺寸：M12x1；直径：Ø12mm；触发感应距离 S</w:t>
                  </w:r>
                  <w:r>
                    <w:rPr>
                      <w:rFonts w:hint="eastAsia" w:ascii="宋体" w:hAnsi="宋体" w:cs="宋体"/>
                      <w:color w:val="auto"/>
                      <w:kern w:val="0"/>
                      <w:sz w:val="22"/>
                      <w:highlight w:val="none"/>
                      <w:vertAlign w:val="subscript"/>
                    </w:rPr>
                    <w:t>n：</w:t>
                  </w:r>
                  <w:r>
                    <w:rPr>
                      <w:rFonts w:hint="eastAsia" w:ascii="宋体" w:hAnsi="宋体" w:cs="宋体"/>
                      <w:color w:val="auto"/>
                      <w:kern w:val="0"/>
                      <w:sz w:val="22"/>
                      <w:highlight w:val="none"/>
                    </w:rPr>
                    <w:t>8 mm；安全接通距离 S</w:t>
                  </w:r>
                  <w:r>
                    <w:rPr>
                      <w:rFonts w:hint="eastAsia" w:ascii="宋体" w:hAnsi="宋体" w:cs="宋体"/>
                      <w:color w:val="auto"/>
                      <w:kern w:val="0"/>
                      <w:sz w:val="22"/>
                      <w:highlight w:val="none"/>
                      <w:vertAlign w:val="subscript"/>
                    </w:rPr>
                    <w:t xml:space="preserve">a： </w:t>
                  </w:r>
                  <w:r>
                    <w:rPr>
                      <w:rFonts w:hint="eastAsia" w:ascii="宋体" w:hAnsi="宋体" w:cs="宋体"/>
                      <w:color w:val="auto"/>
                      <w:kern w:val="0"/>
                      <w:sz w:val="22"/>
                      <w:highlight w:val="none"/>
                    </w:rPr>
                    <w:t>6.48mm；安装在金属：非齐平；开关频率：2，000 Hz；连接类型：电缆，3芯，2m；开关量输出：PNP；输出功能：常开接点；电气规格：DC 3线；外壳防护等级：≥IP67；供电电压：10 V DC~30 V DC；环境温度：–25°C~+75°C；</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E2A2153">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r>
            <w:tr w14:paraId="396A867C">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66E2895F">
                  <w:pPr>
                    <w:widowControl/>
                    <w:numPr>
                      <w:ilvl w:val="1"/>
                      <w:numId w:val="0"/>
                    </w:numPr>
                    <w:adjustRightInd w:val="0"/>
                    <w:spacing w:line="360" w:lineRule="exact"/>
                    <w:jc w:val="center"/>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2958D58F">
                  <w:pPr>
                    <w:widowControl/>
                    <w:numPr>
                      <w:ilvl w:val="1"/>
                      <w:numId w:val="0"/>
                    </w:numPr>
                    <w:adjustRightInd w:val="0"/>
                    <w:spacing w:line="360" w:lineRule="exact"/>
                    <w:jc w:val="center"/>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接近式传感器</w:t>
                  </w:r>
                </w:p>
              </w:tc>
              <w:tc>
                <w:tcPr>
                  <w:tcW w:w="3409" w:type="pct"/>
                  <w:tcBorders>
                    <w:top w:val="single" w:color="000000" w:sz="4" w:space="0"/>
                    <w:left w:val="single" w:color="000000" w:sz="4" w:space="0"/>
                    <w:bottom w:val="single" w:color="000000" w:sz="4" w:space="0"/>
                    <w:right w:val="single" w:color="000000" w:sz="4" w:space="0"/>
                  </w:tcBorders>
                  <w:noWrap w:val="0"/>
                  <w:vAlign w:val="top"/>
                </w:tcPr>
                <w:p w14:paraId="2F2C87CE">
                  <w:pPr>
                    <w:widowControl/>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sz w:val="22"/>
                      <w:highlight w:val="none"/>
                    </w:rPr>
                    <w:t>设计：用于T 型槽；测量原则：磁阻式，环境温度：-10°C~70°C；重复精度：0.2mm；开关输出：PNP；切换原件功能：常开触点；额定工作电压：DC 24 V；工作电压范围：DC 10~30V；针脚数量：3；电缆长度：2m</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384FBE6">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≥8</w:t>
                  </w:r>
                </w:p>
              </w:tc>
            </w:tr>
            <w:tr w14:paraId="6A2CDF83">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0AC133AC">
                  <w:pPr>
                    <w:widowControl/>
                    <w:numPr>
                      <w:ilvl w:val="1"/>
                      <w:numId w:val="0"/>
                    </w:numPr>
                    <w:adjustRightInd w:val="0"/>
                    <w:spacing w:line="360" w:lineRule="exact"/>
                    <w:jc w:val="center"/>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336E2683">
                  <w:pPr>
                    <w:widowControl/>
                    <w:numPr>
                      <w:ilvl w:val="1"/>
                      <w:numId w:val="0"/>
                    </w:numPr>
                    <w:adjustRightInd w:val="0"/>
                    <w:spacing w:line="360" w:lineRule="exact"/>
                    <w:jc w:val="center"/>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圆形气缸</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1131708D">
                  <w:pPr>
                    <w:widowControl/>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bCs/>
                      <w:color w:val="auto"/>
                      <w:kern w:val="0"/>
                      <w:sz w:val="22"/>
                      <w:highlight w:val="none"/>
                      <w:lang w:bidi="ar"/>
                    </w:rPr>
                    <w:t>行程：不少于80mm；活塞直径：不少于10mm；活塞杆螺纹：M4；缓冲：两端带弹性缓冲垫；活塞杆端部：外螺纹；工作压力：1bar～10bar；工作模式：双作用；环境温度：-20°C～80°C；端位的冲击能量：0.05J，气动接口：M5</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1327B12E">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r>
            <w:tr w14:paraId="4026A9BA">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190E0760">
                  <w:pPr>
                    <w:widowControl/>
                    <w:numPr>
                      <w:ilvl w:val="1"/>
                      <w:numId w:val="0"/>
                    </w:numPr>
                    <w:adjustRightInd w:val="0"/>
                    <w:spacing w:line="360" w:lineRule="exact"/>
                    <w:jc w:val="center"/>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5</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2CC451A9">
                  <w:pPr>
                    <w:widowControl/>
                    <w:numPr>
                      <w:ilvl w:val="1"/>
                      <w:numId w:val="0"/>
                    </w:numPr>
                    <w:adjustRightInd w:val="0"/>
                    <w:spacing w:line="360" w:lineRule="exact"/>
                    <w:jc w:val="center"/>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单向节流阀</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300FAFAE">
                  <w:pPr>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阀功能：单向节流阀功能，用于排气；气路接口：M5/Φ4；调节元件：开槽头螺丝；额定流量：110l/min；环境温度：-10~60℃；密封材料：NBR</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89F3892">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≥8</w:t>
                  </w:r>
                </w:p>
              </w:tc>
            </w:tr>
            <w:tr w14:paraId="5C5FBEC3">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2FEA02DA">
                  <w:pPr>
                    <w:widowControl/>
                    <w:numPr>
                      <w:ilvl w:val="1"/>
                      <w:numId w:val="0"/>
                    </w:numPr>
                    <w:adjustRightInd w:val="0"/>
                    <w:spacing w:line="360" w:lineRule="exact"/>
                    <w:jc w:val="center"/>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6</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7CB17A70">
                  <w:pPr>
                    <w:widowControl/>
                    <w:numPr>
                      <w:ilvl w:val="1"/>
                      <w:numId w:val="0"/>
                    </w:numPr>
                    <w:adjustRightInd w:val="0"/>
                    <w:spacing w:line="360" w:lineRule="exact"/>
                    <w:jc w:val="center"/>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光电式传感器</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62A05AA7">
                  <w:pPr>
                    <w:widowControl/>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尺寸(宽x高x深)：Φ20x70mm±5mm；外壳形状（光束出口）：圆柱形；螺丝直径（外壳）：M18x1；光轴：轴向；最大开关距离：5mm~550mm；感应距离：10mm~400mm；光源种类：可见红光；光源：PinPoint-LED；电压：10VDC~30 V DC；电流消耗：30 mA；开关量输出：PNP；开关功能：补偿量；开关类型：明/暗切换；开关频率：500 Hz，连接类型：电缆 4针，2 m，运行环境温度：–25°C~+55°C</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0AB0E382">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r>
            <w:tr w14:paraId="521ABDCD">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2D173237">
                  <w:pPr>
                    <w:widowControl/>
                    <w:numPr>
                      <w:ilvl w:val="1"/>
                      <w:numId w:val="0"/>
                    </w:numPr>
                    <w:adjustRightInd w:val="0"/>
                    <w:spacing w:line="360" w:lineRule="exact"/>
                    <w:jc w:val="center"/>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7</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6C8E33B4">
                  <w:pPr>
                    <w:widowControl/>
                    <w:numPr>
                      <w:ilvl w:val="1"/>
                      <w:numId w:val="0"/>
                    </w:numPr>
                    <w:adjustRightInd w:val="0"/>
                    <w:spacing w:line="360" w:lineRule="exact"/>
                    <w:jc w:val="center"/>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电机</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01268CD4">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齿轮轴电机，输出功率：25W，电压：三相220V，频率：50Hz，电流0.22A，额定转速：不低于1300r/min，起动转矩：不低于600mN·m，额定转矩：不低于195 mN·m，配套标准减速箱，减速比1：18，输出转速：不低于72r/min，额定转矩不低于2.39N·m</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18DD7C07">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r>
            <w:tr w14:paraId="4C54AC57">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7C11C77D">
                  <w:pPr>
                    <w:widowControl/>
                    <w:numPr>
                      <w:ilvl w:val="1"/>
                      <w:numId w:val="0"/>
                    </w:numPr>
                    <w:adjustRightInd w:val="0"/>
                    <w:spacing w:line="360" w:lineRule="exact"/>
                    <w:jc w:val="center"/>
                    <w:textAlignment w:val="baseline"/>
                    <w:rPr>
                      <w:rFonts w:hint="eastAsia" w:ascii="宋体" w:hAnsi="宋体" w:cs="宋体"/>
                      <w:color w:val="auto"/>
                      <w:sz w:val="22"/>
                      <w:highlight w:val="none"/>
                    </w:rPr>
                  </w:pPr>
                  <w:r>
                    <w:rPr>
                      <w:rFonts w:hint="eastAsia" w:ascii="宋体" w:hAnsi="宋体" w:cs="宋体"/>
                      <w:color w:val="auto"/>
                      <w:sz w:val="22"/>
                      <w:highlight w:val="none"/>
                    </w:rPr>
                    <w:t>8</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060DEE10">
                  <w:pPr>
                    <w:widowControl/>
                    <w:numPr>
                      <w:ilvl w:val="1"/>
                      <w:numId w:val="0"/>
                    </w:numPr>
                    <w:adjustRightInd w:val="0"/>
                    <w:spacing w:line="360" w:lineRule="exact"/>
                    <w:jc w:val="center"/>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光纤传感器</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2C5252A4">
                  <w:pPr>
                    <w:widowControl/>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尺寸(宽 x 高 x 深)：10 mm x 35 mm x 70 mm±5mm；外壳形状（光束出口）：方形；最大开关距离：0m~20m；对射系统；感应距离：0mm~1400mm， 漫反射系统、0~18 m，对射系统；焦距：大约65°；光源种类：可见红光；光源：LED；发射器散射角：大约 65°；轴长：650 nm；供电电压：12 V DC ~24 V DC；残余纹波：≤10 %；电流消耗：50 mA；开关量输出：PNP；开关量输出数量：1；开关类型：明/暗切换；多功能输入端 MF，连接类型： 4针电缆，不少于2m，导线材料：PVC，导线横截面：不少于0.2 mm²，外壳材料：塑料， ABS/PC，运行环境温度：–25°C ~ +55°C。</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D6EDD63">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r>
            <w:tr w14:paraId="09633922">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63BE33FE">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9</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27441E80">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过滤减压阀</w:t>
                  </w:r>
                </w:p>
              </w:tc>
              <w:tc>
                <w:tcPr>
                  <w:tcW w:w="3409" w:type="pct"/>
                  <w:tcBorders>
                    <w:top w:val="single" w:color="000000" w:sz="4" w:space="0"/>
                    <w:left w:val="single" w:color="000000" w:sz="4" w:space="0"/>
                    <w:bottom w:val="single" w:color="000000" w:sz="4" w:space="0"/>
                    <w:right w:val="single" w:color="000000" w:sz="4" w:space="0"/>
                  </w:tcBorders>
                  <w:noWrap w:val="0"/>
                  <w:vAlign w:val="top"/>
                </w:tcPr>
                <w:p w14:paraId="1E04855B">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过滤等级：不超过40 µm；最大冷凝容积：不低于19ml；工作压力：0.8bar ~14bar；压力调节范围：0.3 bar~7 bar；环境温度：-10°C ~60°C。</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09352D9C">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r>
            <w:tr w14:paraId="4B7CCFC3">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02DF2761">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10</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6C5C85D2">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快插接头</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39F963C9">
                  <w:pPr>
                    <w:widowControl/>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公称通径：4.5 mm；旋入螺钉上的密封件类型：涂敷；安装位置：可选；包规格：10；结构特点：推挽原理；工作介质：压缩空气；工作和先导介质说明：可用润滑介质工作；耐腐蚀等级：CRC 1 - 低耐腐蚀能力；环境温度：-10 °C~80 °C；气接口，气口1：外螺纹 R1/8；气接口，气口2：适用于气管外径 6 mm；释放环颜色：蓝色；材料说明：RoHS 合规；外壳材料：黄铜、镀镍；释放环材料：POM；气管密封件材料：NBR；气管夹紧元件材料：高合金不锈钢。</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512D742">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r>
            <w:tr w14:paraId="79F72264">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72508284">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11</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2F8EA919">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工业变频器</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5C2DD5E7">
                  <w:pPr>
                    <w:widowControl/>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bCs/>
                      <w:color w:val="auto"/>
                      <w:kern w:val="0"/>
                      <w:sz w:val="22"/>
                      <w:highlight w:val="none"/>
                      <w:lang w:bidi="ar"/>
                    </w:rPr>
                    <w:t xml:space="preserve">200-240V 1AC -10/+10% 47-63Hz 标称功率 0.37kW 有 60 秒 150 % 过载 未过滤 I/O：4 DI，2 DO，2 AI，1 个模拟输出 现场总线：USS/MODBUS RTU 安装有基本操作面板 保护：IP20/ UL 开放 </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593427BB">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r>
            <w:tr w14:paraId="15E339FE">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7271ECAB">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12</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52A2E701">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选择开关</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493D53EF">
                  <w:pPr>
                    <w:widowControl/>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三位置短柄旋钮，2常开2常闭，黑色</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65B0907E">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r>
            <w:tr w14:paraId="6BA649D3">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527043ED">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13</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62819819">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电磁阀</w:t>
                  </w:r>
                </w:p>
              </w:tc>
              <w:tc>
                <w:tcPr>
                  <w:tcW w:w="3409" w:type="pct"/>
                  <w:tcBorders>
                    <w:top w:val="single" w:color="000000" w:sz="4" w:space="0"/>
                    <w:left w:val="single" w:color="000000" w:sz="4" w:space="0"/>
                    <w:bottom w:val="single" w:color="000000" w:sz="4" w:space="0"/>
                    <w:right w:val="single" w:color="000000" w:sz="4" w:space="0"/>
                  </w:tcBorders>
                  <w:noWrap w:val="0"/>
                  <w:vAlign w:val="top"/>
                </w:tcPr>
                <w:p w14:paraId="1013BC3E">
                  <w:pPr>
                    <w:widowControl/>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sz w:val="22"/>
                      <w:highlight w:val="none"/>
                    </w:rPr>
                    <w:t>阀功能：5/2单电控；阀规格：10 mm；工作气口：M5；工作电压：24V DC；工作压力：2.5 ~7bar，复位类型：空气弹簧；防护等级：≥IP40；最大开关频率2 Hz，环境温度：-5°C~50°C；气路接口：M5</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5255F089">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r>
            <w:tr w14:paraId="2D537C74">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4FDD3DC9">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14</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1305F1CF">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消声器</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164277FD">
                  <w:pPr>
                    <w:widowControl/>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 xml:space="preserve">工作压力：0~10 bar；到大气的流量：2000 l/min；工作介质：压缩空气，工作和先导介质说明：可用润滑介质工作；环境温度：-10°C~70°C；气动接口：G1/8 </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31C423B3">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r>
            <w:tr w14:paraId="3BB6F3E7">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23221BAC">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15</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21642D8E">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气路连接板</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0FC1C8E9">
                  <w:pPr>
                    <w:widowControl/>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阀位数量：4；工作压力：-0.9bar~10 bar； H 型导轨安装件的最大紧固扭矩：不低于1.5 Nm；用于阀安装的最大紧固扭矩：不低于0.45Nm；墙面安装的最大紧固扭矩：不低于3Nm；气路板材料：精制铝合金</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B4A8AA8">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r>
            <w:tr w14:paraId="0C337E43">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697EE248">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16</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26506F31">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高帽式导轨安装件</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245B4665">
                  <w:pPr>
                    <w:widowControl/>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H 型导轨安装件材料：钢。</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5D5F1791">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r>
            <w:tr w14:paraId="505F0BF4">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7CFE1DD5">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17</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1DC0CD69">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密封件</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5FA96DDD">
                  <w:pPr>
                    <w:widowControl/>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耐腐蚀等级 CRC：</w:t>
                  </w:r>
                  <w:r>
                    <w:rPr>
                      <w:rFonts w:hint="eastAsia" w:ascii="宋体" w:hAnsi="宋体" w:cs="宋体"/>
                      <w:color w:val="auto"/>
                      <w:sz w:val="22"/>
                      <w:highlight w:val="none"/>
                    </w:rPr>
                    <w:t>2</w:t>
                  </w:r>
                  <w:r>
                    <w:rPr>
                      <w:rFonts w:hint="eastAsia" w:ascii="宋体" w:hAnsi="宋体" w:cs="宋体"/>
                      <w:color w:val="auto"/>
                      <w:kern w:val="0"/>
                      <w:sz w:val="22"/>
                      <w:highlight w:val="none"/>
                      <w:lang w:bidi="ar"/>
                    </w:rPr>
                    <w:t xml:space="preserve">–中等腐蚀影响；密封件材料：NBR。 </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05453752">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r>
            <w:tr w14:paraId="2ED422C3">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7516A3F8">
                  <w:pPr>
                    <w:widowControl/>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sz w:val="22"/>
                      <w:highlight w:val="none"/>
                    </w:rPr>
                    <w:t>18</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7352EB67">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固定块</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55200C41">
                  <w:pPr>
                    <w:widowControl/>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尺寸30*10*45mm±5mm，持续工作温度-50℃~120℃</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1E6D872F">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r>
            <w:tr w14:paraId="157249C4">
              <w:tblPrEx>
                <w:tblCellMar>
                  <w:top w:w="15" w:type="dxa"/>
                  <w:left w:w="15" w:type="dxa"/>
                  <w:bottom w:w="15" w:type="dxa"/>
                  <w:right w:w="15" w:type="dxa"/>
                </w:tblCellMar>
              </w:tblPrEx>
              <w:trPr>
                <w:trHeight w:val="286"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71E5095E">
                  <w:pPr>
                    <w:widowControl/>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sz w:val="22"/>
                      <w:highlight w:val="none"/>
                    </w:rPr>
                    <w:t>19</w:t>
                  </w:r>
                </w:p>
              </w:tc>
              <w:tc>
                <w:tcPr>
                  <w:tcW w:w="699" w:type="pct"/>
                  <w:tcBorders>
                    <w:top w:val="single" w:color="000000" w:sz="4" w:space="0"/>
                    <w:left w:val="single" w:color="000000" w:sz="4" w:space="0"/>
                    <w:bottom w:val="single" w:color="000000" w:sz="4" w:space="0"/>
                    <w:right w:val="single" w:color="000000" w:sz="4" w:space="0"/>
                  </w:tcBorders>
                  <w:noWrap w:val="0"/>
                  <w:vAlign w:val="center"/>
                </w:tcPr>
                <w:p w14:paraId="55129D4C">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光纤线</w:t>
                  </w:r>
                </w:p>
              </w:tc>
              <w:tc>
                <w:tcPr>
                  <w:tcW w:w="3409" w:type="pct"/>
                  <w:tcBorders>
                    <w:top w:val="single" w:color="000000" w:sz="4" w:space="0"/>
                    <w:left w:val="single" w:color="000000" w:sz="4" w:space="0"/>
                    <w:bottom w:val="single" w:color="000000" w:sz="4" w:space="0"/>
                    <w:right w:val="single" w:color="000000" w:sz="4" w:space="0"/>
                  </w:tcBorders>
                  <w:noWrap w:val="0"/>
                  <w:vAlign w:val="center"/>
                </w:tcPr>
                <w:p w14:paraId="4D945B4F">
                  <w:pPr>
                    <w:widowControl/>
                    <w:numPr>
                      <w:ilvl w:val="1"/>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尺寸(宽x高x深)：10mm x35mm x70mm±5mm；外壳形状（光束出口）：方形；最大开关距离：0 m~20 m；感应距离：0mm ~1400mm；漫反射系统：0~18 m；对射系统焦距：大约 65°；光源种类：可见红光；光源：LED；发射器散射角：大约65°；轴长：650nm</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30EE72F1">
                  <w:pPr>
                    <w:widowControl/>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r>
          </w:tbl>
          <w:p w14:paraId="319D6149">
            <w:pPr>
              <w:numPr>
                <w:ilvl w:val="1"/>
                <w:numId w:val="0"/>
              </w:numPr>
              <w:adjustRightInd w:val="0"/>
              <w:spacing w:line="360" w:lineRule="exact"/>
              <w:jc w:val="left"/>
              <w:textAlignment w:val="baseline"/>
              <w:rPr>
                <w:rFonts w:hint="eastAsia" w:ascii="宋体" w:hAnsi="宋体" w:cs="宋体"/>
                <w:b/>
                <w:bCs/>
                <w:color w:val="auto"/>
                <w:sz w:val="22"/>
                <w:highlight w:val="none"/>
              </w:rPr>
            </w:pPr>
            <w:r>
              <w:rPr>
                <w:rFonts w:hint="eastAsia" w:ascii="宋体" w:hAnsi="宋体" w:cs="宋体"/>
                <w:b/>
                <w:bCs/>
                <w:color w:val="auto"/>
                <w:sz w:val="22"/>
                <w:highlight w:val="none"/>
              </w:rPr>
              <w:t>（三）模块三、物料筛选设备</w:t>
            </w:r>
          </w:p>
          <w:p w14:paraId="12685631">
            <w:pPr>
              <w:numPr>
                <w:ilvl w:val="1"/>
                <w:numId w:val="0"/>
              </w:numPr>
              <w:adjustRightInd w:val="0"/>
              <w:spacing w:line="360" w:lineRule="exact"/>
              <w:jc w:val="left"/>
              <w:textAlignment w:val="baseline"/>
              <w:rPr>
                <w:rFonts w:hint="eastAsia" w:ascii="宋体" w:hAnsi="宋体" w:cs="宋体"/>
                <w:b/>
                <w:bCs/>
                <w:color w:val="auto"/>
                <w:sz w:val="22"/>
                <w:highlight w:val="none"/>
              </w:rPr>
            </w:pPr>
            <w:r>
              <w:rPr>
                <w:rFonts w:hint="eastAsia" w:ascii="宋体" w:hAnsi="宋体" w:cs="宋体"/>
                <w:b/>
                <w:bCs/>
                <w:color w:val="auto"/>
                <w:sz w:val="22"/>
                <w:highlight w:val="none"/>
              </w:rPr>
              <w:t>1、功能要求：</w:t>
            </w:r>
          </w:p>
          <w:p w14:paraId="180BDA5F">
            <w:pPr>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物料筛选设备需由机械执行模块、电磁阀阀岛模块、压力传感器、信号分配器、三色指示灯、过滤减压阀等组成。</w:t>
            </w:r>
          </w:p>
          <w:p w14:paraId="31F6333F">
            <w:pPr>
              <w:numPr>
                <w:ilvl w:val="1"/>
                <w:numId w:val="0"/>
              </w:numPr>
              <w:adjustRightInd w:val="0"/>
              <w:spacing w:line="360" w:lineRule="exact"/>
              <w:jc w:val="left"/>
              <w:textAlignment w:val="baseline"/>
              <w:rPr>
                <w:rFonts w:hint="eastAsia" w:ascii="宋体" w:hAnsi="宋体" w:cs="宋体"/>
                <w:b/>
                <w:bCs/>
                <w:color w:val="auto"/>
                <w:sz w:val="22"/>
                <w:highlight w:val="none"/>
              </w:rPr>
            </w:pPr>
            <w:r>
              <w:rPr>
                <w:rFonts w:hint="eastAsia" w:ascii="宋体" w:hAnsi="宋体" w:cs="宋体"/>
                <w:color w:val="auto"/>
                <w:sz w:val="22"/>
                <w:highlight w:val="none"/>
              </w:rPr>
              <w:t>自动模式时，推料气缸、库位气缸初始至缩回状态。当料位开关检测到有料信号，按下自动启动按钮，自动流程启动。推料气缸延时2S伸出，将料仓内的物料小球推出，小球运行到输送滑道，通过滑道1滑行到输送滑道2，最终进入物料仓库A；此时，控制器对物料小球进行计数，推料气缸再次伸出，将料仓内的物料小球推出，重复上述循环，当计数达到指定数量后，库位气缸动作，进行库位切换，库位切换完成后，推料气缸延时2S伸出，将料仓内的物料小球推出，重复库位A的流程，完成库位B的入库操作，两个库位装料完成，料满指示灯亮起，自动操作完成，等待复位信号开始新的循环。</w:t>
            </w:r>
          </w:p>
          <w:p w14:paraId="6072A1C5">
            <w:pPr>
              <w:numPr>
                <w:ilvl w:val="1"/>
                <w:numId w:val="0"/>
              </w:numPr>
              <w:adjustRightInd w:val="0"/>
              <w:spacing w:line="360" w:lineRule="exact"/>
              <w:jc w:val="left"/>
              <w:textAlignment w:val="baseline"/>
              <w:rPr>
                <w:rFonts w:hint="eastAsia" w:ascii="宋体" w:hAnsi="宋体" w:cs="宋体"/>
                <w:b/>
                <w:bCs/>
                <w:color w:val="auto"/>
                <w:sz w:val="22"/>
                <w:highlight w:val="none"/>
              </w:rPr>
            </w:pPr>
            <w:r>
              <w:rPr>
                <w:rFonts w:hint="eastAsia" w:ascii="宋体" w:hAnsi="宋体" w:cs="宋体"/>
                <w:b/>
                <w:bCs/>
                <w:color w:val="auto"/>
                <w:sz w:val="22"/>
                <w:highlight w:val="none"/>
              </w:rPr>
              <w:t>投标人需在投标文件中需按照</w:t>
            </w:r>
            <w:bookmarkStart w:id="29" w:name="OLE_LINK17"/>
            <w:r>
              <w:rPr>
                <w:rFonts w:hint="eastAsia" w:ascii="宋体" w:hAnsi="宋体" w:cs="宋体"/>
                <w:b/>
                <w:bCs/>
                <w:color w:val="auto"/>
                <w:sz w:val="22"/>
                <w:highlight w:val="none"/>
              </w:rPr>
              <w:t>物料筛选设备</w:t>
            </w:r>
            <w:bookmarkEnd w:id="29"/>
            <w:r>
              <w:rPr>
                <w:rFonts w:hint="eastAsia" w:ascii="宋体" w:hAnsi="宋体" w:cs="宋体"/>
                <w:b/>
                <w:bCs/>
                <w:color w:val="auto"/>
                <w:sz w:val="22"/>
                <w:highlight w:val="none"/>
              </w:rPr>
              <w:t>功能要求提供演示视频：</w:t>
            </w:r>
          </w:p>
          <w:p w14:paraId="1F2490AD">
            <w:pPr>
              <w:numPr>
                <w:ilvl w:val="1"/>
                <w:numId w:val="0"/>
              </w:numPr>
              <w:adjustRightInd w:val="0"/>
              <w:spacing w:line="360" w:lineRule="exact"/>
              <w:jc w:val="left"/>
              <w:textAlignment w:val="baseline"/>
              <w:rPr>
                <w:rFonts w:hint="eastAsia" w:ascii="宋体" w:hAnsi="宋体" w:cs="宋体"/>
                <w:b/>
                <w:color w:val="auto"/>
                <w:kern w:val="0"/>
                <w:sz w:val="22"/>
                <w:highlight w:val="none"/>
              </w:rPr>
            </w:pPr>
            <w:bookmarkStart w:id="30" w:name="OLE_LINK18"/>
            <w:r>
              <w:rPr>
                <w:rFonts w:hint="eastAsia" w:ascii="宋体" w:hAnsi="宋体" w:cs="宋体"/>
                <w:b/>
                <w:bCs/>
                <w:color w:val="auto"/>
                <w:sz w:val="22"/>
                <w:highlight w:val="none"/>
              </w:rPr>
              <w:t>物料筛选设备</w:t>
            </w:r>
            <w:bookmarkStart w:id="31" w:name="OLE_LINK24"/>
            <w:r>
              <w:rPr>
                <w:rFonts w:hint="eastAsia" w:ascii="宋体" w:hAnsi="宋体" w:cs="宋体"/>
                <w:b/>
                <w:bCs/>
                <w:color w:val="auto"/>
                <w:sz w:val="22"/>
                <w:highlight w:val="none"/>
              </w:rPr>
              <w:t>要求可以同机电一体化控制柜实现联动</w:t>
            </w:r>
            <w:bookmarkEnd w:id="31"/>
            <w:r>
              <w:rPr>
                <w:rFonts w:hint="eastAsia" w:ascii="宋体" w:hAnsi="宋体" w:cs="宋体"/>
                <w:b/>
                <w:bCs/>
                <w:color w:val="auto"/>
                <w:sz w:val="22"/>
                <w:highlight w:val="none"/>
              </w:rPr>
              <w:t>，可实现如下流程：利用气缸将料仓内的1号物料小球推出，小球运行到输送滑道，通过滑道1滑行到输送滑道2，最终进入预设位置；此时，控制器对物料小球进行计数，气缸再次伸出，将料仓内的2号物料小球推出重复滑行动作，料满指示灯亮起，自动操作完成。</w:t>
            </w:r>
          </w:p>
          <w:bookmarkEnd w:id="30"/>
          <w:p w14:paraId="6B099D59">
            <w:pPr>
              <w:numPr>
                <w:ilvl w:val="1"/>
                <w:numId w:val="0"/>
              </w:numPr>
              <w:spacing w:line="360" w:lineRule="exact"/>
              <w:textAlignment w:val="baseline"/>
              <w:rPr>
                <w:rFonts w:hint="eastAsia" w:ascii="宋体" w:hAnsi="宋体" w:cs="宋体"/>
                <w:b/>
                <w:color w:val="auto"/>
                <w:kern w:val="0"/>
                <w:sz w:val="22"/>
                <w:highlight w:val="none"/>
              </w:rPr>
            </w:pPr>
            <w:r>
              <w:rPr>
                <w:rFonts w:hint="eastAsia" w:ascii="宋体" w:hAnsi="宋体" w:cs="宋体"/>
                <w:b/>
                <w:color w:val="auto"/>
                <w:kern w:val="0"/>
                <w:sz w:val="22"/>
                <w:highlight w:val="none"/>
              </w:rPr>
              <w:t>2、参数要求：</w:t>
            </w:r>
          </w:p>
          <w:p w14:paraId="01FA6B67">
            <w:pPr>
              <w:numPr>
                <w:ilvl w:val="1"/>
                <w:numId w:val="0"/>
              </w:numPr>
              <w:adjustRightInd w:val="0"/>
              <w:spacing w:line="360" w:lineRule="exact"/>
              <w:jc w:val="left"/>
              <w:textAlignment w:val="baseline"/>
              <w:rPr>
                <w:rFonts w:ascii="宋体" w:hAnsi="宋体" w:cs="宋体"/>
                <w:color w:val="auto"/>
                <w:kern w:val="0"/>
                <w:sz w:val="22"/>
                <w:highlight w:val="none"/>
              </w:rPr>
            </w:pPr>
            <w:r>
              <w:rPr>
                <w:rFonts w:hint="eastAsia" w:ascii="宋体" w:hAnsi="宋体" w:cs="宋体"/>
                <w:color w:val="auto"/>
                <w:kern w:val="0"/>
                <w:sz w:val="22"/>
                <w:highlight w:val="none"/>
              </w:rPr>
              <w:t>（1）整体尺寸：（长*宽*高）750*550*200mm±20mm</w:t>
            </w:r>
          </w:p>
          <w:p w14:paraId="0DC53E52">
            <w:pPr>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rPr>
              <w:t>（2）控制电源：24V DC</w:t>
            </w:r>
          </w:p>
          <w:p w14:paraId="514E0B15">
            <w:pPr>
              <w:numPr>
                <w:ilvl w:val="1"/>
                <w:numId w:val="0"/>
              </w:numPr>
              <w:adjustRightInd w:val="0"/>
              <w:spacing w:line="360" w:lineRule="exact"/>
              <w:jc w:val="left"/>
              <w:textAlignment w:val="baseline"/>
              <w:rPr>
                <w:rFonts w:hint="eastAsia" w:ascii="宋体" w:hAnsi="宋体" w:cs="宋体"/>
                <w:b/>
                <w:bCs/>
                <w:color w:val="auto"/>
                <w:sz w:val="22"/>
                <w:highlight w:val="none"/>
              </w:rPr>
            </w:pPr>
            <w:bookmarkStart w:id="32" w:name="OLE_LINK2"/>
            <w:r>
              <w:rPr>
                <w:rFonts w:hint="eastAsia" w:ascii="宋体" w:hAnsi="宋体" w:cs="宋体"/>
                <w:b/>
                <w:bCs/>
                <w:color w:val="auto"/>
                <w:kern w:val="0"/>
                <w:sz w:val="22"/>
                <w:highlight w:val="none"/>
                <w:lang w:bidi="ar"/>
              </w:rPr>
              <w:t>★</w:t>
            </w:r>
            <w:r>
              <w:rPr>
                <w:rFonts w:hint="eastAsia" w:ascii="宋体" w:hAnsi="宋体" w:cs="宋体"/>
                <w:b/>
                <w:bCs/>
                <w:color w:val="auto"/>
                <w:kern w:val="0"/>
                <w:sz w:val="22"/>
                <w:highlight w:val="none"/>
              </w:rPr>
              <w:t>投标人需在投标文件中提供该物料筛选设备的</w:t>
            </w:r>
            <w:bookmarkStart w:id="33" w:name="OLE_LINK21"/>
            <w:r>
              <w:rPr>
                <w:rFonts w:hint="eastAsia" w:ascii="宋体" w:hAnsi="宋体" w:cs="宋体"/>
                <w:b/>
                <w:bCs/>
                <w:color w:val="auto"/>
                <w:kern w:val="0"/>
                <w:sz w:val="22"/>
                <w:highlight w:val="none"/>
              </w:rPr>
              <w:t>实物图、整体设计图、机械结构图纸、电气控制图纸</w:t>
            </w:r>
            <w:bookmarkEnd w:id="33"/>
            <w:r>
              <w:rPr>
                <w:rFonts w:hint="eastAsia" w:ascii="宋体" w:hAnsi="宋体" w:cs="宋体"/>
                <w:b/>
                <w:bCs/>
                <w:color w:val="auto"/>
                <w:kern w:val="0"/>
                <w:sz w:val="22"/>
                <w:highlight w:val="none"/>
              </w:rPr>
              <w:t>等。</w:t>
            </w:r>
          </w:p>
          <w:bookmarkEnd w:id="32"/>
          <w:p w14:paraId="5AB2FC43">
            <w:pPr>
              <w:widowControl/>
              <w:numPr>
                <w:ilvl w:val="1"/>
                <w:numId w:val="0"/>
              </w:numPr>
              <w:adjustRightInd w:val="0"/>
              <w:spacing w:line="360" w:lineRule="exact"/>
              <w:jc w:val="left"/>
              <w:textAlignment w:val="baseline"/>
              <w:rPr>
                <w:rFonts w:hint="eastAsia" w:ascii="宋体" w:hAnsi="宋体" w:cs="宋体"/>
                <w:b/>
                <w:bCs/>
                <w:color w:val="auto"/>
                <w:sz w:val="22"/>
                <w:highlight w:val="none"/>
              </w:rPr>
            </w:pPr>
            <w:r>
              <w:rPr>
                <w:rFonts w:hint="eastAsia" w:ascii="宋体" w:hAnsi="宋体" w:cs="宋体"/>
                <w:b/>
                <w:bCs/>
                <w:color w:val="auto"/>
                <w:sz w:val="22"/>
                <w:highlight w:val="none"/>
              </w:rPr>
              <w:t>3、设备所含主要配件要求：</w:t>
            </w:r>
          </w:p>
          <w:tbl>
            <w:tblPr>
              <w:tblStyle w:val="5"/>
              <w:tblW w:w="4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3089"/>
              <w:gridCol w:w="1412"/>
            </w:tblGrid>
            <w:tr w14:paraId="5411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583" w:type="pct"/>
                  <w:noWrap/>
                  <w:vAlign w:val="center"/>
                </w:tcPr>
                <w:p w14:paraId="1B2865CC">
                  <w:pPr>
                    <w:widowControl/>
                    <w:numPr>
                      <w:ilvl w:val="1"/>
                      <w:numId w:val="0"/>
                    </w:numPr>
                    <w:adjustRightInd w:val="0"/>
                    <w:spacing w:line="360" w:lineRule="exact"/>
                    <w:jc w:val="left"/>
                    <w:textAlignment w:val="baseline"/>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序号</w:t>
                  </w:r>
                </w:p>
              </w:tc>
              <w:tc>
                <w:tcPr>
                  <w:tcW w:w="3030" w:type="pct"/>
                  <w:noWrap/>
                  <w:vAlign w:val="center"/>
                </w:tcPr>
                <w:p w14:paraId="757ABF6C">
                  <w:pPr>
                    <w:widowControl/>
                    <w:numPr>
                      <w:ilvl w:val="1"/>
                      <w:numId w:val="0"/>
                    </w:numPr>
                    <w:adjustRightInd w:val="0"/>
                    <w:spacing w:line="360" w:lineRule="exact"/>
                    <w:jc w:val="left"/>
                    <w:textAlignment w:val="baseline"/>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名称</w:t>
                  </w:r>
                </w:p>
              </w:tc>
              <w:tc>
                <w:tcPr>
                  <w:tcW w:w="1385" w:type="pct"/>
                  <w:noWrap/>
                  <w:vAlign w:val="center"/>
                </w:tcPr>
                <w:p w14:paraId="555EDE3C">
                  <w:pPr>
                    <w:widowControl/>
                    <w:numPr>
                      <w:ilvl w:val="1"/>
                      <w:numId w:val="0"/>
                    </w:numPr>
                    <w:adjustRightInd w:val="0"/>
                    <w:spacing w:line="360" w:lineRule="exact"/>
                    <w:jc w:val="left"/>
                    <w:textAlignment w:val="baseline"/>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数量要求</w:t>
                  </w:r>
                </w:p>
              </w:tc>
            </w:tr>
            <w:tr w14:paraId="1C6D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3" w:type="pct"/>
                  <w:noWrap/>
                  <w:vAlign w:val="center"/>
                </w:tcPr>
                <w:p w14:paraId="2AE155DB">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3030" w:type="pct"/>
                  <w:tcBorders>
                    <w:top w:val="nil"/>
                    <w:left w:val="single" w:color="auto" w:sz="4" w:space="0"/>
                    <w:bottom w:val="single" w:color="auto" w:sz="4" w:space="0"/>
                    <w:right w:val="single" w:color="auto" w:sz="4" w:space="0"/>
                  </w:tcBorders>
                  <w:noWrap/>
                  <w:vAlign w:val="center"/>
                </w:tcPr>
                <w:p w14:paraId="236A9AE5">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过滤减压阀</w:t>
                  </w:r>
                </w:p>
              </w:tc>
              <w:tc>
                <w:tcPr>
                  <w:tcW w:w="1385" w:type="pct"/>
                  <w:tcBorders>
                    <w:top w:val="nil"/>
                    <w:left w:val="single" w:color="auto" w:sz="4" w:space="0"/>
                    <w:bottom w:val="single" w:color="auto" w:sz="4" w:space="0"/>
                    <w:right w:val="single" w:color="auto" w:sz="4" w:space="0"/>
                  </w:tcBorders>
                  <w:noWrap/>
                  <w:vAlign w:val="center"/>
                </w:tcPr>
                <w:p w14:paraId="4A23A87B">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w:t>
                  </w:r>
                  <w:r>
                    <w:rPr>
                      <w:rFonts w:hint="eastAsia" w:ascii="宋体" w:hAnsi="宋体" w:cs="宋体"/>
                      <w:color w:val="auto"/>
                      <w:sz w:val="22"/>
                      <w:highlight w:val="none"/>
                    </w:rPr>
                    <w:t>1</w:t>
                  </w:r>
                </w:p>
              </w:tc>
            </w:tr>
            <w:tr w14:paraId="777A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3" w:type="pct"/>
                  <w:noWrap/>
                  <w:vAlign w:val="center"/>
                </w:tcPr>
                <w:p w14:paraId="53D1CE6B">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3030" w:type="pct"/>
                  <w:tcBorders>
                    <w:top w:val="nil"/>
                    <w:left w:val="single" w:color="auto" w:sz="4" w:space="0"/>
                    <w:bottom w:val="single" w:color="auto" w:sz="4" w:space="0"/>
                    <w:right w:val="single" w:color="auto" w:sz="4" w:space="0"/>
                  </w:tcBorders>
                  <w:noWrap/>
                  <w:vAlign w:val="center"/>
                </w:tcPr>
                <w:p w14:paraId="62AD30AA">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笔形气缸</w:t>
                  </w:r>
                </w:p>
              </w:tc>
              <w:tc>
                <w:tcPr>
                  <w:tcW w:w="1385" w:type="pct"/>
                  <w:tcBorders>
                    <w:top w:val="nil"/>
                    <w:left w:val="single" w:color="auto" w:sz="4" w:space="0"/>
                    <w:bottom w:val="single" w:color="auto" w:sz="4" w:space="0"/>
                    <w:right w:val="single" w:color="auto" w:sz="4" w:space="0"/>
                  </w:tcBorders>
                  <w:noWrap/>
                  <w:vAlign w:val="center"/>
                </w:tcPr>
                <w:p w14:paraId="05677397">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w:t>
                  </w:r>
                  <w:r>
                    <w:rPr>
                      <w:rFonts w:hint="eastAsia" w:ascii="宋体" w:hAnsi="宋体" w:cs="宋体"/>
                      <w:color w:val="auto"/>
                      <w:sz w:val="22"/>
                      <w:highlight w:val="none"/>
                    </w:rPr>
                    <w:t>1</w:t>
                  </w:r>
                </w:p>
              </w:tc>
            </w:tr>
            <w:tr w14:paraId="2926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3" w:type="pct"/>
                  <w:noWrap/>
                  <w:vAlign w:val="center"/>
                </w:tcPr>
                <w:p w14:paraId="71FF9CBA">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3030" w:type="pct"/>
                  <w:tcBorders>
                    <w:top w:val="nil"/>
                    <w:left w:val="single" w:color="auto" w:sz="4" w:space="0"/>
                    <w:bottom w:val="single" w:color="auto" w:sz="4" w:space="0"/>
                    <w:right w:val="single" w:color="auto" w:sz="4" w:space="0"/>
                  </w:tcBorders>
                  <w:noWrap/>
                  <w:vAlign w:val="center"/>
                </w:tcPr>
                <w:p w14:paraId="6255FD4C">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单向节流阀</w:t>
                  </w:r>
                </w:p>
              </w:tc>
              <w:tc>
                <w:tcPr>
                  <w:tcW w:w="1385" w:type="pct"/>
                  <w:tcBorders>
                    <w:top w:val="nil"/>
                    <w:left w:val="single" w:color="auto" w:sz="4" w:space="0"/>
                    <w:bottom w:val="single" w:color="auto" w:sz="4" w:space="0"/>
                    <w:right w:val="single" w:color="auto" w:sz="4" w:space="0"/>
                  </w:tcBorders>
                  <w:noWrap/>
                  <w:vAlign w:val="center"/>
                </w:tcPr>
                <w:p w14:paraId="695BC226">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w:t>
                  </w:r>
                  <w:r>
                    <w:rPr>
                      <w:rFonts w:hint="eastAsia" w:ascii="宋体" w:hAnsi="宋体" w:cs="宋体"/>
                      <w:color w:val="auto"/>
                      <w:sz w:val="22"/>
                      <w:highlight w:val="none"/>
                    </w:rPr>
                    <w:t>6</w:t>
                  </w:r>
                </w:p>
              </w:tc>
            </w:tr>
            <w:tr w14:paraId="15F0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3" w:type="pct"/>
                  <w:noWrap/>
                  <w:vAlign w:val="center"/>
                </w:tcPr>
                <w:p w14:paraId="66CD7200">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34" w:name="OLE_LINK20" w:colFirst="0" w:colLast="2"/>
                  <w:r>
                    <w:rPr>
                      <w:rFonts w:hint="eastAsia" w:ascii="宋体" w:hAnsi="宋体" w:cs="宋体"/>
                      <w:color w:val="auto"/>
                      <w:kern w:val="0"/>
                      <w:sz w:val="22"/>
                      <w:highlight w:val="none"/>
                      <w:lang w:bidi="ar"/>
                    </w:rPr>
                    <w:t>4</w:t>
                  </w:r>
                </w:p>
              </w:tc>
              <w:tc>
                <w:tcPr>
                  <w:tcW w:w="3030" w:type="pct"/>
                  <w:tcBorders>
                    <w:top w:val="nil"/>
                    <w:left w:val="single" w:color="auto" w:sz="4" w:space="0"/>
                    <w:bottom w:val="single" w:color="auto" w:sz="4" w:space="0"/>
                    <w:right w:val="single" w:color="auto" w:sz="4" w:space="0"/>
                  </w:tcBorders>
                  <w:noWrap/>
                  <w:vAlign w:val="center"/>
                </w:tcPr>
                <w:p w14:paraId="71817BA0">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磁性开关安装件</w:t>
                  </w:r>
                </w:p>
              </w:tc>
              <w:tc>
                <w:tcPr>
                  <w:tcW w:w="1385" w:type="pct"/>
                  <w:tcBorders>
                    <w:top w:val="nil"/>
                    <w:left w:val="single" w:color="auto" w:sz="4" w:space="0"/>
                    <w:bottom w:val="single" w:color="auto" w:sz="4" w:space="0"/>
                    <w:right w:val="single" w:color="auto" w:sz="4" w:space="0"/>
                  </w:tcBorders>
                  <w:noWrap/>
                  <w:vAlign w:val="center"/>
                </w:tcPr>
                <w:p w14:paraId="74CDC76A">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w:t>
                  </w:r>
                  <w:r>
                    <w:rPr>
                      <w:rFonts w:hint="eastAsia" w:ascii="宋体" w:hAnsi="宋体" w:cs="宋体"/>
                      <w:color w:val="auto"/>
                      <w:sz w:val="22"/>
                      <w:highlight w:val="none"/>
                    </w:rPr>
                    <w:t>6</w:t>
                  </w:r>
                </w:p>
              </w:tc>
            </w:tr>
            <w:bookmarkEnd w:id="34"/>
            <w:tr w14:paraId="4BD5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3" w:type="pct"/>
                  <w:noWrap/>
                  <w:vAlign w:val="center"/>
                </w:tcPr>
                <w:p w14:paraId="438D0A28">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3030" w:type="pct"/>
                  <w:tcBorders>
                    <w:top w:val="nil"/>
                    <w:left w:val="single" w:color="auto" w:sz="4" w:space="0"/>
                    <w:bottom w:val="single" w:color="auto" w:sz="4" w:space="0"/>
                    <w:right w:val="single" w:color="auto" w:sz="4" w:space="0"/>
                  </w:tcBorders>
                  <w:noWrap/>
                  <w:vAlign w:val="center"/>
                </w:tcPr>
                <w:p w14:paraId="021ECE9B">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圆形气缸</w:t>
                  </w:r>
                </w:p>
              </w:tc>
              <w:tc>
                <w:tcPr>
                  <w:tcW w:w="1385" w:type="pct"/>
                  <w:tcBorders>
                    <w:top w:val="nil"/>
                    <w:left w:val="single" w:color="auto" w:sz="4" w:space="0"/>
                    <w:bottom w:val="single" w:color="auto" w:sz="4" w:space="0"/>
                    <w:right w:val="single" w:color="auto" w:sz="4" w:space="0"/>
                  </w:tcBorders>
                  <w:noWrap/>
                  <w:vAlign w:val="center"/>
                </w:tcPr>
                <w:p w14:paraId="0A417CA6">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w:t>
                  </w:r>
                  <w:r>
                    <w:rPr>
                      <w:rFonts w:hint="eastAsia" w:ascii="宋体" w:hAnsi="宋体" w:cs="宋体"/>
                      <w:color w:val="auto"/>
                      <w:sz w:val="22"/>
                      <w:highlight w:val="none"/>
                    </w:rPr>
                    <w:t>1</w:t>
                  </w:r>
                </w:p>
              </w:tc>
            </w:tr>
            <w:tr w14:paraId="35A0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3" w:type="pct"/>
                  <w:noWrap/>
                  <w:vAlign w:val="center"/>
                </w:tcPr>
                <w:p w14:paraId="65FA8161">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3030" w:type="pct"/>
                  <w:tcBorders>
                    <w:top w:val="nil"/>
                    <w:left w:val="single" w:color="auto" w:sz="4" w:space="0"/>
                    <w:bottom w:val="single" w:color="auto" w:sz="4" w:space="0"/>
                    <w:right w:val="single" w:color="auto" w:sz="4" w:space="0"/>
                  </w:tcBorders>
                  <w:noWrap/>
                  <w:vAlign w:val="center"/>
                </w:tcPr>
                <w:p w14:paraId="7B918A50">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两位五通电磁阀</w:t>
                  </w:r>
                </w:p>
              </w:tc>
              <w:tc>
                <w:tcPr>
                  <w:tcW w:w="1385" w:type="pct"/>
                  <w:tcBorders>
                    <w:top w:val="nil"/>
                    <w:left w:val="single" w:color="auto" w:sz="4" w:space="0"/>
                    <w:bottom w:val="single" w:color="auto" w:sz="4" w:space="0"/>
                    <w:right w:val="single" w:color="auto" w:sz="4" w:space="0"/>
                  </w:tcBorders>
                  <w:noWrap/>
                  <w:vAlign w:val="center"/>
                </w:tcPr>
                <w:p w14:paraId="716D4E02">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w:t>
                  </w:r>
                  <w:r>
                    <w:rPr>
                      <w:rFonts w:hint="eastAsia" w:ascii="宋体" w:hAnsi="宋体" w:cs="宋体"/>
                      <w:color w:val="auto"/>
                      <w:sz w:val="22"/>
                      <w:highlight w:val="none"/>
                    </w:rPr>
                    <w:t>1</w:t>
                  </w:r>
                </w:p>
              </w:tc>
            </w:tr>
            <w:tr w14:paraId="2B7F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pct"/>
                  <w:noWrap/>
                  <w:vAlign w:val="center"/>
                </w:tcPr>
                <w:p w14:paraId="5A6B45D7">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3030" w:type="pct"/>
                  <w:tcBorders>
                    <w:top w:val="nil"/>
                    <w:left w:val="single" w:color="auto" w:sz="4" w:space="0"/>
                    <w:bottom w:val="single" w:color="auto" w:sz="4" w:space="0"/>
                    <w:right w:val="single" w:color="auto" w:sz="4" w:space="0"/>
                  </w:tcBorders>
                  <w:noWrap/>
                  <w:vAlign w:val="center"/>
                </w:tcPr>
                <w:p w14:paraId="47F58FDC">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三位五通电磁阀</w:t>
                  </w:r>
                </w:p>
              </w:tc>
              <w:tc>
                <w:tcPr>
                  <w:tcW w:w="1385" w:type="pct"/>
                  <w:tcBorders>
                    <w:top w:val="nil"/>
                    <w:left w:val="single" w:color="auto" w:sz="4" w:space="0"/>
                    <w:bottom w:val="single" w:color="auto" w:sz="4" w:space="0"/>
                    <w:right w:val="single" w:color="auto" w:sz="4" w:space="0"/>
                  </w:tcBorders>
                  <w:noWrap/>
                  <w:vAlign w:val="center"/>
                </w:tcPr>
                <w:p w14:paraId="4C7EEDD9">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35" w:name="OLE_LINK3"/>
                  <w:r>
                    <w:rPr>
                      <w:rFonts w:hint="eastAsia" w:ascii="宋体" w:hAnsi="宋体" w:cs="宋体"/>
                      <w:color w:val="auto"/>
                      <w:kern w:val="0"/>
                      <w:sz w:val="22"/>
                      <w:highlight w:val="none"/>
                      <w:lang w:bidi="ar"/>
                    </w:rPr>
                    <w:t>≥</w:t>
                  </w:r>
                  <w:bookmarkEnd w:id="35"/>
                  <w:r>
                    <w:rPr>
                      <w:rFonts w:hint="eastAsia" w:ascii="宋体" w:hAnsi="宋体" w:cs="宋体"/>
                      <w:color w:val="auto"/>
                      <w:sz w:val="22"/>
                      <w:highlight w:val="none"/>
                    </w:rPr>
                    <w:t>3</w:t>
                  </w:r>
                </w:p>
              </w:tc>
            </w:tr>
            <w:tr w14:paraId="1FD3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3" w:type="pct"/>
                  <w:noWrap/>
                  <w:vAlign w:val="center"/>
                </w:tcPr>
                <w:p w14:paraId="462C69E4">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3030" w:type="pct"/>
                  <w:tcBorders>
                    <w:top w:val="nil"/>
                    <w:left w:val="single" w:color="auto" w:sz="4" w:space="0"/>
                    <w:bottom w:val="single" w:color="auto" w:sz="4" w:space="0"/>
                    <w:right w:val="single" w:color="auto" w:sz="4" w:space="0"/>
                  </w:tcBorders>
                  <w:noWrap/>
                  <w:vAlign w:val="center"/>
                </w:tcPr>
                <w:p w14:paraId="533AC048">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消声器</w:t>
                  </w:r>
                </w:p>
              </w:tc>
              <w:tc>
                <w:tcPr>
                  <w:tcW w:w="1385" w:type="pct"/>
                  <w:tcBorders>
                    <w:top w:val="nil"/>
                    <w:left w:val="single" w:color="auto" w:sz="4" w:space="0"/>
                    <w:bottom w:val="single" w:color="auto" w:sz="4" w:space="0"/>
                    <w:right w:val="single" w:color="auto" w:sz="4" w:space="0"/>
                  </w:tcBorders>
                  <w:noWrap/>
                  <w:vAlign w:val="center"/>
                </w:tcPr>
                <w:p w14:paraId="039C5D81">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w:t>
                  </w:r>
                  <w:r>
                    <w:rPr>
                      <w:rFonts w:hint="eastAsia" w:ascii="宋体" w:hAnsi="宋体" w:cs="宋体"/>
                      <w:color w:val="auto"/>
                      <w:sz w:val="22"/>
                      <w:highlight w:val="none"/>
                    </w:rPr>
                    <w:t>2</w:t>
                  </w:r>
                </w:p>
              </w:tc>
            </w:tr>
            <w:tr w14:paraId="703E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3" w:type="pct"/>
                  <w:noWrap/>
                  <w:vAlign w:val="center"/>
                </w:tcPr>
                <w:p w14:paraId="3D1C4DF4">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3030" w:type="pct"/>
                  <w:tcBorders>
                    <w:top w:val="nil"/>
                    <w:left w:val="single" w:color="auto" w:sz="4" w:space="0"/>
                    <w:bottom w:val="single" w:color="auto" w:sz="4" w:space="0"/>
                    <w:right w:val="single" w:color="auto" w:sz="4" w:space="0"/>
                  </w:tcBorders>
                  <w:noWrap/>
                  <w:vAlign w:val="center"/>
                </w:tcPr>
                <w:p w14:paraId="7B18627C">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球阀</w:t>
                  </w:r>
                </w:p>
              </w:tc>
              <w:tc>
                <w:tcPr>
                  <w:tcW w:w="1385" w:type="pct"/>
                  <w:tcBorders>
                    <w:top w:val="nil"/>
                    <w:left w:val="single" w:color="auto" w:sz="4" w:space="0"/>
                    <w:bottom w:val="single" w:color="auto" w:sz="4" w:space="0"/>
                    <w:right w:val="single" w:color="auto" w:sz="4" w:space="0"/>
                  </w:tcBorders>
                  <w:noWrap/>
                  <w:vAlign w:val="center"/>
                </w:tcPr>
                <w:p w14:paraId="64A457F8">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w:t>
                  </w:r>
                  <w:r>
                    <w:rPr>
                      <w:rFonts w:hint="eastAsia" w:ascii="宋体" w:hAnsi="宋体" w:cs="宋体"/>
                      <w:color w:val="auto"/>
                      <w:sz w:val="22"/>
                      <w:highlight w:val="none"/>
                    </w:rPr>
                    <w:t>1</w:t>
                  </w:r>
                </w:p>
              </w:tc>
            </w:tr>
            <w:tr w14:paraId="6B3B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3" w:type="pct"/>
                  <w:noWrap/>
                  <w:vAlign w:val="center"/>
                </w:tcPr>
                <w:p w14:paraId="68859C0E">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3030" w:type="pct"/>
                  <w:tcBorders>
                    <w:top w:val="nil"/>
                    <w:left w:val="single" w:color="auto" w:sz="4" w:space="0"/>
                    <w:bottom w:val="single" w:color="auto" w:sz="4" w:space="0"/>
                    <w:right w:val="single" w:color="auto" w:sz="4" w:space="0"/>
                  </w:tcBorders>
                  <w:noWrap/>
                  <w:vAlign w:val="center"/>
                </w:tcPr>
                <w:p w14:paraId="15EC4030">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快插接头</w:t>
                  </w:r>
                </w:p>
              </w:tc>
              <w:tc>
                <w:tcPr>
                  <w:tcW w:w="1385" w:type="pct"/>
                  <w:tcBorders>
                    <w:top w:val="nil"/>
                    <w:left w:val="single" w:color="auto" w:sz="4" w:space="0"/>
                    <w:bottom w:val="single" w:color="auto" w:sz="4" w:space="0"/>
                    <w:right w:val="single" w:color="auto" w:sz="4" w:space="0"/>
                  </w:tcBorders>
                  <w:noWrap/>
                  <w:vAlign w:val="center"/>
                </w:tcPr>
                <w:p w14:paraId="55D95D3A">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w:t>
                  </w:r>
                  <w:r>
                    <w:rPr>
                      <w:rFonts w:hint="eastAsia" w:ascii="宋体" w:hAnsi="宋体" w:cs="宋体"/>
                      <w:color w:val="auto"/>
                      <w:sz w:val="22"/>
                      <w:highlight w:val="none"/>
                    </w:rPr>
                    <w:t>4</w:t>
                  </w:r>
                </w:p>
              </w:tc>
            </w:tr>
            <w:tr w14:paraId="6A72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3" w:type="pct"/>
                  <w:noWrap/>
                  <w:vAlign w:val="center"/>
                </w:tcPr>
                <w:p w14:paraId="651AE886">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3030" w:type="pct"/>
                  <w:tcBorders>
                    <w:top w:val="nil"/>
                    <w:left w:val="single" w:color="auto" w:sz="4" w:space="0"/>
                    <w:bottom w:val="single" w:color="auto" w:sz="4" w:space="0"/>
                    <w:right w:val="single" w:color="auto" w:sz="4" w:space="0"/>
                  </w:tcBorders>
                  <w:noWrap/>
                  <w:vAlign w:val="center"/>
                </w:tcPr>
                <w:p w14:paraId="67810986">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磁性开关</w:t>
                  </w:r>
                </w:p>
              </w:tc>
              <w:tc>
                <w:tcPr>
                  <w:tcW w:w="1385" w:type="pct"/>
                  <w:tcBorders>
                    <w:top w:val="nil"/>
                    <w:left w:val="single" w:color="auto" w:sz="4" w:space="0"/>
                    <w:bottom w:val="single" w:color="auto" w:sz="4" w:space="0"/>
                    <w:right w:val="single" w:color="auto" w:sz="4" w:space="0"/>
                  </w:tcBorders>
                  <w:noWrap/>
                  <w:vAlign w:val="center"/>
                </w:tcPr>
                <w:p w14:paraId="2DF6A6B4">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w:t>
                  </w:r>
                  <w:r>
                    <w:rPr>
                      <w:rFonts w:hint="eastAsia" w:ascii="宋体" w:hAnsi="宋体" w:cs="宋体"/>
                      <w:color w:val="auto"/>
                      <w:sz w:val="22"/>
                      <w:highlight w:val="none"/>
                    </w:rPr>
                    <w:t>6</w:t>
                  </w:r>
                </w:p>
              </w:tc>
            </w:tr>
            <w:tr w14:paraId="0B79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3" w:type="pct"/>
                  <w:noWrap/>
                  <w:vAlign w:val="center"/>
                </w:tcPr>
                <w:p w14:paraId="17C78D0D">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3030" w:type="pct"/>
                  <w:tcBorders>
                    <w:top w:val="nil"/>
                    <w:left w:val="single" w:color="auto" w:sz="4" w:space="0"/>
                    <w:bottom w:val="single" w:color="auto" w:sz="4" w:space="0"/>
                    <w:right w:val="single" w:color="auto" w:sz="4" w:space="0"/>
                  </w:tcBorders>
                  <w:noWrap/>
                  <w:vAlign w:val="center"/>
                </w:tcPr>
                <w:p w14:paraId="23181C76">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压力开关</w:t>
                  </w:r>
                </w:p>
              </w:tc>
              <w:tc>
                <w:tcPr>
                  <w:tcW w:w="1385" w:type="pct"/>
                  <w:tcBorders>
                    <w:top w:val="nil"/>
                    <w:left w:val="single" w:color="auto" w:sz="4" w:space="0"/>
                    <w:bottom w:val="single" w:color="auto" w:sz="4" w:space="0"/>
                    <w:right w:val="single" w:color="auto" w:sz="4" w:space="0"/>
                  </w:tcBorders>
                  <w:noWrap/>
                  <w:vAlign w:val="center"/>
                </w:tcPr>
                <w:p w14:paraId="002C5516">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w:t>
                  </w:r>
                  <w:r>
                    <w:rPr>
                      <w:rFonts w:hint="eastAsia" w:ascii="宋体" w:hAnsi="宋体" w:cs="宋体"/>
                      <w:color w:val="auto"/>
                      <w:sz w:val="22"/>
                      <w:highlight w:val="none"/>
                    </w:rPr>
                    <w:t>1</w:t>
                  </w:r>
                </w:p>
              </w:tc>
            </w:tr>
            <w:tr w14:paraId="6166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3" w:type="pct"/>
                  <w:noWrap/>
                  <w:vAlign w:val="center"/>
                </w:tcPr>
                <w:p w14:paraId="45CF384B">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3030" w:type="pct"/>
                  <w:tcBorders>
                    <w:top w:val="nil"/>
                    <w:left w:val="single" w:color="auto" w:sz="4" w:space="0"/>
                    <w:bottom w:val="single" w:color="auto" w:sz="4" w:space="0"/>
                    <w:right w:val="single" w:color="auto" w:sz="4" w:space="0"/>
                  </w:tcBorders>
                  <w:noWrap/>
                  <w:vAlign w:val="center"/>
                </w:tcPr>
                <w:p w14:paraId="6AAC5984">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光纤传感器</w:t>
                  </w:r>
                </w:p>
              </w:tc>
              <w:tc>
                <w:tcPr>
                  <w:tcW w:w="1385" w:type="pct"/>
                  <w:tcBorders>
                    <w:top w:val="nil"/>
                    <w:left w:val="single" w:color="auto" w:sz="4" w:space="0"/>
                    <w:bottom w:val="single" w:color="auto" w:sz="4" w:space="0"/>
                    <w:right w:val="single" w:color="auto" w:sz="4" w:space="0"/>
                  </w:tcBorders>
                  <w:noWrap/>
                  <w:vAlign w:val="center"/>
                </w:tcPr>
                <w:p w14:paraId="2D777453">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w:t>
                  </w:r>
                  <w:r>
                    <w:rPr>
                      <w:rFonts w:hint="eastAsia" w:ascii="宋体" w:hAnsi="宋体" w:cs="宋体"/>
                      <w:color w:val="auto"/>
                      <w:sz w:val="22"/>
                      <w:highlight w:val="none"/>
                    </w:rPr>
                    <w:t>1</w:t>
                  </w:r>
                </w:p>
              </w:tc>
            </w:tr>
            <w:tr w14:paraId="42B6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3" w:type="pct"/>
                  <w:noWrap/>
                  <w:vAlign w:val="center"/>
                </w:tcPr>
                <w:p w14:paraId="0A17130B">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3030" w:type="pct"/>
                  <w:tcBorders>
                    <w:top w:val="nil"/>
                    <w:left w:val="single" w:color="auto" w:sz="4" w:space="0"/>
                    <w:bottom w:val="single" w:color="auto" w:sz="4" w:space="0"/>
                    <w:right w:val="single" w:color="auto" w:sz="4" w:space="0"/>
                  </w:tcBorders>
                  <w:noWrap/>
                  <w:vAlign w:val="center"/>
                </w:tcPr>
                <w:p w14:paraId="79E0E99E">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接近传感器</w:t>
                  </w:r>
                </w:p>
              </w:tc>
              <w:tc>
                <w:tcPr>
                  <w:tcW w:w="1385" w:type="pct"/>
                  <w:tcBorders>
                    <w:top w:val="nil"/>
                    <w:left w:val="single" w:color="auto" w:sz="4" w:space="0"/>
                    <w:bottom w:val="single" w:color="auto" w:sz="4" w:space="0"/>
                    <w:right w:val="single" w:color="auto" w:sz="4" w:space="0"/>
                  </w:tcBorders>
                  <w:noWrap/>
                  <w:vAlign w:val="center"/>
                </w:tcPr>
                <w:p w14:paraId="4764EB5C">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w:t>
                  </w:r>
                  <w:r>
                    <w:rPr>
                      <w:rFonts w:hint="eastAsia" w:ascii="宋体" w:hAnsi="宋体" w:cs="宋体"/>
                      <w:color w:val="auto"/>
                      <w:sz w:val="22"/>
                      <w:highlight w:val="none"/>
                    </w:rPr>
                    <w:t>1</w:t>
                  </w:r>
                </w:p>
              </w:tc>
            </w:tr>
            <w:tr w14:paraId="5B47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3" w:type="pct"/>
                  <w:noWrap/>
                  <w:vAlign w:val="center"/>
                </w:tcPr>
                <w:p w14:paraId="665B2547">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3030" w:type="pct"/>
                  <w:tcBorders>
                    <w:top w:val="nil"/>
                    <w:left w:val="single" w:color="auto" w:sz="4" w:space="0"/>
                    <w:bottom w:val="single" w:color="auto" w:sz="4" w:space="0"/>
                    <w:right w:val="single" w:color="auto" w:sz="4" w:space="0"/>
                  </w:tcBorders>
                  <w:noWrap/>
                  <w:vAlign w:val="center"/>
                </w:tcPr>
                <w:p w14:paraId="6E5540A5">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三色灯</w:t>
                  </w:r>
                </w:p>
              </w:tc>
              <w:tc>
                <w:tcPr>
                  <w:tcW w:w="1385" w:type="pct"/>
                  <w:tcBorders>
                    <w:top w:val="nil"/>
                    <w:left w:val="single" w:color="auto" w:sz="4" w:space="0"/>
                    <w:bottom w:val="single" w:color="auto" w:sz="4" w:space="0"/>
                    <w:right w:val="single" w:color="auto" w:sz="4" w:space="0"/>
                  </w:tcBorders>
                  <w:noWrap/>
                  <w:vAlign w:val="center"/>
                </w:tcPr>
                <w:p w14:paraId="02396106">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w:t>
                  </w:r>
                  <w:r>
                    <w:rPr>
                      <w:rFonts w:hint="eastAsia" w:ascii="宋体" w:hAnsi="宋体" w:cs="宋体"/>
                      <w:color w:val="auto"/>
                      <w:sz w:val="22"/>
                      <w:highlight w:val="none"/>
                    </w:rPr>
                    <w:t>1</w:t>
                  </w:r>
                </w:p>
              </w:tc>
            </w:tr>
            <w:tr w14:paraId="3DD9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3" w:type="pct"/>
                  <w:noWrap/>
                  <w:vAlign w:val="center"/>
                </w:tcPr>
                <w:p w14:paraId="73465168">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3030" w:type="pct"/>
                  <w:tcBorders>
                    <w:top w:val="nil"/>
                    <w:left w:val="single" w:color="auto" w:sz="4" w:space="0"/>
                    <w:bottom w:val="single" w:color="auto" w:sz="4" w:space="0"/>
                    <w:right w:val="single" w:color="auto" w:sz="4" w:space="0"/>
                  </w:tcBorders>
                  <w:noWrap/>
                  <w:vAlign w:val="center"/>
                </w:tcPr>
                <w:p w14:paraId="59039CCD">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sz w:val="22"/>
                      <w:highlight w:val="none"/>
                    </w:rPr>
                    <w:t>线槽</w:t>
                  </w:r>
                </w:p>
              </w:tc>
              <w:tc>
                <w:tcPr>
                  <w:tcW w:w="1385" w:type="pct"/>
                  <w:tcBorders>
                    <w:top w:val="nil"/>
                    <w:left w:val="single" w:color="auto" w:sz="4" w:space="0"/>
                    <w:bottom w:val="single" w:color="auto" w:sz="4" w:space="0"/>
                    <w:right w:val="single" w:color="auto" w:sz="4" w:space="0"/>
                  </w:tcBorders>
                  <w:noWrap/>
                  <w:vAlign w:val="center"/>
                </w:tcPr>
                <w:p w14:paraId="134173F2">
                  <w:pPr>
                    <w:widowControl/>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lang w:bidi="ar"/>
                    </w:rPr>
                    <w:t>≥</w:t>
                  </w:r>
                  <w:r>
                    <w:rPr>
                      <w:rFonts w:hint="eastAsia" w:ascii="宋体" w:hAnsi="宋体" w:cs="宋体"/>
                      <w:color w:val="auto"/>
                      <w:sz w:val="22"/>
                      <w:highlight w:val="none"/>
                    </w:rPr>
                    <w:t>2</w:t>
                  </w:r>
                </w:p>
              </w:tc>
            </w:tr>
          </w:tbl>
          <w:p w14:paraId="6191DE55">
            <w:pPr>
              <w:numPr>
                <w:ilvl w:val="1"/>
                <w:numId w:val="0"/>
              </w:numPr>
              <w:adjustRightInd w:val="0"/>
              <w:spacing w:line="360" w:lineRule="exact"/>
              <w:jc w:val="left"/>
              <w:textAlignment w:val="baseline"/>
              <w:rPr>
                <w:rFonts w:hint="eastAsia" w:ascii="宋体" w:hAnsi="宋体" w:cs="宋体"/>
                <w:b/>
                <w:bCs/>
                <w:color w:val="auto"/>
                <w:sz w:val="22"/>
                <w:highlight w:val="none"/>
              </w:rPr>
            </w:pPr>
          </w:p>
          <w:p w14:paraId="470408B2">
            <w:pPr>
              <w:numPr>
                <w:ilvl w:val="1"/>
                <w:numId w:val="0"/>
              </w:numPr>
              <w:adjustRightInd w:val="0"/>
              <w:spacing w:line="360" w:lineRule="exact"/>
              <w:jc w:val="left"/>
              <w:textAlignment w:val="baseline"/>
              <w:rPr>
                <w:rFonts w:hint="eastAsia" w:ascii="宋体" w:hAnsi="宋体" w:cs="宋体"/>
                <w:b/>
                <w:bCs/>
                <w:color w:val="auto"/>
                <w:sz w:val="22"/>
                <w:highlight w:val="none"/>
              </w:rPr>
            </w:pPr>
            <w:r>
              <w:rPr>
                <w:rFonts w:hint="eastAsia" w:ascii="宋体" w:hAnsi="宋体" w:cs="宋体"/>
                <w:b/>
                <w:bCs/>
                <w:color w:val="auto"/>
                <w:sz w:val="22"/>
                <w:highlight w:val="none"/>
              </w:rPr>
              <w:t>（四）模块四、物料传送设备</w:t>
            </w:r>
          </w:p>
          <w:p w14:paraId="5ACE12CA">
            <w:pPr>
              <w:numPr>
                <w:ilvl w:val="1"/>
                <w:numId w:val="0"/>
              </w:numPr>
              <w:adjustRightInd w:val="0"/>
              <w:spacing w:line="360" w:lineRule="exact"/>
              <w:jc w:val="left"/>
              <w:textAlignment w:val="baseline"/>
              <w:rPr>
                <w:rFonts w:hint="eastAsia" w:ascii="宋体" w:hAnsi="宋体" w:cs="宋体"/>
                <w:b/>
                <w:bCs/>
                <w:color w:val="auto"/>
                <w:kern w:val="0"/>
                <w:sz w:val="22"/>
                <w:highlight w:val="none"/>
              </w:rPr>
            </w:pPr>
            <w:bookmarkStart w:id="36" w:name="_Toc14819"/>
            <w:r>
              <w:rPr>
                <w:rFonts w:hint="eastAsia" w:ascii="宋体" w:hAnsi="宋体" w:cs="宋体"/>
                <w:b/>
                <w:bCs/>
                <w:color w:val="auto"/>
                <w:kern w:val="0"/>
                <w:sz w:val="22"/>
                <w:highlight w:val="none"/>
              </w:rPr>
              <w:t>1、功能要求：</w:t>
            </w:r>
          </w:p>
          <w:p w14:paraId="317285E5">
            <w:pPr>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物料传送设备由机械执行机构、气动执行部分、电气传动部分、电气检测部分组成；</w:t>
            </w:r>
            <w:bookmarkStart w:id="37" w:name="OLE_LINK22"/>
            <w:r>
              <w:rPr>
                <w:rFonts w:hint="eastAsia" w:ascii="宋体" w:hAnsi="宋体" w:cs="宋体"/>
                <w:color w:val="auto"/>
                <w:sz w:val="22"/>
                <w:highlight w:val="none"/>
              </w:rPr>
              <w:t>物料传送设备与机电一体化控制柜模块</w:t>
            </w:r>
            <w:bookmarkEnd w:id="37"/>
            <w:r>
              <w:rPr>
                <w:rFonts w:hint="eastAsia" w:ascii="宋体" w:hAnsi="宋体" w:cs="宋体"/>
                <w:color w:val="auto"/>
                <w:sz w:val="22"/>
                <w:highlight w:val="none"/>
              </w:rPr>
              <w:t>能够实现联动，完成一个典型的机电一体化设备工艺流程；具备机电控制典型的安全防护、急停控制、手自动切换、人机界面等功能，其能够实现的工艺流程要求如下：</w:t>
            </w:r>
          </w:p>
          <w:p w14:paraId="3A62DA78">
            <w:pPr>
              <w:numPr>
                <w:ilvl w:val="1"/>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自动模式时，料盒气缸、推料气缸初始至缩回状态、物料计数清零。按下自动启动按钮，物料输送皮带启动，3s后料盒气缸伸出，将料盒仓内的料盒推送至输送皮带，料盒通过输送皮带运行至料仓处，当料位开关检测到料盒到位，输送皮带停止；推料气缸伸出，将料盒推送至装料区，完成物料填装，入库推料装置推送物料向前运行到物料称重处，进行物料的检测，根据物料检测结果并作出状态指示，检测完成后推料装置再次运行，将物料推送至暂存位，到达暂存位后推料装置自动返回料仓位置。输送皮带再次运行，重复料盒输送循环，当第二批物料推送至称重位置时，进行物料的检测，根据物料检测结果并作出状态指示，检测完成后，仓库满信号闪烁，推料装置返回料仓位置，自动操作完成，等待仓库复位信号开始新的循环。</w:t>
            </w:r>
          </w:p>
          <w:p w14:paraId="7C736D0E">
            <w:pPr>
              <w:numPr>
                <w:ilvl w:val="1"/>
                <w:numId w:val="0"/>
              </w:numPr>
              <w:adjustRightInd w:val="0"/>
              <w:spacing w:line="360" w:lineRule="exact"/>
              <w:jc w:val="left"/>
              <w:textAlignment w:val="baseline"/>
              <w:rPr>
                <w:rFonts w:hint="eastAsia" w:ascii="宋体" w:hAnsi="宋体" w:cs="宋体"/>
                <w:b/>
                <w:bCs/>
                <w:color w:val="auto"/>
                <w:sz w:val="22"/>
                <w:highlight w:val="none"/>
              </w:rPr>
            </w:pPr>
            <w:r>
              <w:rPr>
                <w:rFonts w:hint="eastAsia" w:ascii="宋体" w:hAnsi="宋体" w:cs="宋体"/>
                <w:b/>
                <w:bCs/>
                <w:color w:val="auto"/>
                <w:sz w:val="22"/>
                <w:highlight w:val="none"/>
              </w:rPr>
              <w:t>投标人需在投标文件中需按照物料传送设备功能要求提供演示视频：</w:t>
            </w:r>
          </w:p>
          <w:p w14:paraId="57C46B80">
            <w:pPr>
              <w:numPr>
                <w:ilvl w:val="1"/>
                <w:numId w:val="0"/>
              </w:numPr>
              <w:adjustRightInd w:val="0"/>
              <w:spacing w:line="360" w:lineRule="exact"/>
              <w:jc w:val="left"/>
              <w:textAlignment w:val="baseline"/>
              <w:rPr>
                <w:rFonts w:hint="eastAsia" w:ascii="宋体" w:hAnsi="宋体" w:cs="宋体"/>
                <w:b/>
                <w:bCs/>
                <w:color w:val="auto"/>
                <w:kern w:val="0"/>
                <w:sz w:val="22"/>
                <w:highlight w:val="none"/>
              </w:rPr>
            </w:pPr>
            <w:bookmarkStart w:id="38" w:name="OLE_LINK25"/>
            <w:r>
              <w:rPr>
                <w:rFonts w:hint="eastAsia" w:ascii="宋体" w:hAnsi="宋体" w:cs="宋体"/>
                <w:b/>
                <w:bCs/>
                <w:color w:val="auto"/>
                <w:sz w:val="22"/>
                <w:highlight w:val="none"/>
              </w:rPr>
              <w:t>物料传送设备要求可以同机电一体化控制柜实现联动，</w:t>
            </w:r>
            <w:bookmarkStart w:id="39" w:name="OLE_LINK23"/>
            <w:r>
              <w:rPr>
                <w:rFonts w:hint="eastAsia" w:ascii="宋体" w:hAnsi="宋体" w:cs="宋体"/>
                <w:b/>
                <w:bCs/>
                <w:color w:val="auto"/>
                <w:sz w:val="22"/>
                <w:highlight w:val="none"/>
              </w:rPr>
              <w:t>气缸伸</w:t>
            </w:r>
            <w:bookmarkEnd w:id="39"/>
            <w:r>
              <w:rPr>
                <w:rFonts w:hint="eastAsia" w:ascii="宋体" w:hAnsi="宋体" w:cs="宋体"/>
                <w:b/>
                <w:bCs/>
                <w:color w:val="auto"/>
                <w:sz w:val="22"/>
                <w:highlight w:val="none"/>
              </w:rPr>
              <w:t>出，料盒仓内的料盒被推送至输送皮带，输送皮带运行至料仓处，当检测开关检测到料盒到位，将料盒推送至装料区，完成物料填装，入库推料装置推送物料向前运行到物料称重处，进行物料的检测，根据物料检测结果并作出状态指示，检测完成后推料装置再次运行，将物料推送至暂存位，到达暂存位后推料装置自动返回料仓位置。</w:t>
            </w:r>
          </w:p>
          <w:bookmarkEnd w:id="38"/>
          <w:p w14:paraId="11A09855">
            <w:pPr>
              <w:numPr>
                <w:ilvl w:val="1"/>
                <w:numId w:val="0"/>
              </w:numPr>
              <w:adjustRightInd w:val="0"/>
              <w:spacing w:line="360" w:lineRule="exact"/>
              <w:jc w:val="left"/>
              <w:textAlignment w:val="baseline"/>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2、参数要求：</w:t>
            </w:r>
          </w:p>
          <w:p w14:paraId="38ADB287">
            <w:pPr>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rPr>
              <w:t>（1）本执行单元整体尺寸：长宽高750*550*200mm±10mm由机械输送模块、检测模块等组成；配合机电一体化控制柜模块，能够完成物料的传输及检测等环节。</w:t>
            </w:r>
            <w:bookmarkEnd w:id="36"/>
          </w:p>
          <w:p w14:paraId="0F4905F2">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40" w:name="_Toc20309"/>
            <w:r>
              <w:rPr>
                <w:rFonts w:hint="eastAsia" w:ascii="宋体" w:hAnsi="宋体" w:cs="宋体"/>
                <w:color w:val="auto"/>
                <w:kern w:val="0"/>
                <w:sz w:val="22"/>
                <w:highlight w:val="none"/>
              </w:rPr>
              <w:t>（2）本执行单元要求至少由40件机械加工件组成，包含：</w:t>
            </w:r>
            <w:bookmarkEnd w:id="40"/>
            <w:r>
              <w:rPr>
                <w:rFonts w:hint="eastAsia" w:ascii="宋体" w:hAnsi="宋体" w:cs="宋体"/>
                <w:color w:val="auto"/>
                <w:kern w:val="0"/>
                <w:sz w:val="22"/>
                <w:highlight w:val="none"/>
              </w:rPr>
              <w:t xml:space="preserve"> </w:t>
            </w:r>
          </w:p>
          <w:p w14:paraId="216A5E72">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41" w:name="_Toc26629"/>
            <w:r>
              <w:rPr>
                <w:rFonts w:hint="eastAsia" w:ascii="宋体" w:hAnsi="宋体" w:cs="宋体"/>
                <w:color w:val="auto"/>
                <w:kern w:val="0"/>
                <w:sz w:val="22"/>
                <w:highlight w:val="none"/>
              </w:rPr>
              <w:t>①不少于2个直线导轨：1个导轨长度350</w:t>
            </w:r>
            <w:r>
              <w:rPr>
                <w:rFonts w:hint="eastAsia" w:ascii="宋体" w:hAnsi="宋体" w:cs="宋体"/>
                <w:color w:val="auto"/>
                <w:sz w:val="22"/>
                <w:highlight w:val="none"/>
              </w:rPr>
              <w:t>mm</w:t>
            </w:r>
            <w:bookmarkStart w:id="42" w:name="OLE_LINK52"/>
            <w:r>
              <w:rPr>
                <w:rFonts w:hint="eastAsia" w:ascii="宋体" w:hAnsi="宋体" w:cs="宋体"/>
                <w:color w:val="auto"/>
                <w:sz w:val="22"/>
                <w:highlight w:val="none"/>
              </w:rPr>
              <w:t>±5m</w:t>
            </w:r>
            <w:bookmarkEnd w:id="42"/>
            <w:r>
              <w:rPr>
                <w:rFonts w:hint="eastAsia" w:ascii="宋体" w:hAnsi="宋体" w:cs="宋体"/>
                <w:color w:val="auto"/>
                <w:sz w:val="22"/>
                <w:highlight w:val="none"/>
              </w:rPr>
              <w:t>m</w:t>
            </w:r>
            <w:r>
              <w:rPr>
                <w:rFonts w:hint="eastAsia" w:ascii="宋体" w:hAnsi="宋体" w:cs="宋体"/>
                <w:color w:val="auto"/>
                <w:kern w:val="0"/>
                <w:sz w:val="22"/>
                <w:highlight w:val="none"/>
              </w:rPr>
              <w:t>、单滑块；1个导轨长度为60</w:t>
            </w:r>
            <w:r>
              <w:rPr>
                <w:rFonts w:hint="eastAsia" w:ascii="宋体" w:hAnsi="宋体" w:cs="宋体"/>
                <w:color w:val="auto"/>
                <w:sz w:val="22"/>
                <w:highlight w:val="none"/>
              </w:rPr>
              <w:t xml:space="preserve"> mm±5m</w:t>
            </w:r>
            <w:r>
              <w:rPr>
                <w:rFonts w:hint="eastAsia" w:ascii="宋体" w:hAnsi="宋体" w:cs="宋体"/>
                <w:color w:val="auto"/>
                <w:kern w:val="0"/>
                <w:sz w:val="22"/>
                <w:highlight w:val="none"/>
              </w:rPr>
              <w:t>、单滑块；</w:t>
            </w:r>
            <w:bookmarkEnd w:id="41"/>
          </w:p>
          <w:p w14:paraId="51246B8C">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43" w:name="_Toc1740"/>
            <w:r>
              <w:rPr>
                <w:rFonts w:hint="eastAsia" w:ascii="宋体" w:hAnsi="宋体" w:cs="宋体"/>
                <w:color w:val="auto"/>
                <w:kern w:val="0"/>
                <w:sz w:val="22"/>
                <w:highlight w:val="none"/>
              </w:rPr>
              <w:t>②不少于1个滚珠丝杠，轴径12</w:t>
            </w:r>
            <w:r>
              <w:rPr>
                <w:rFonts w:hint="eastAsia" w:ascii="宋体" w:hAnsi="宋体" w:cs="宋体"/>
                <w:color w:val="auto"/>
                <w:sz w:val="22"/>
                <w:highlight w:val="none"/>
              </w:rPr>
              <w:t xml:space="preserve"> mm</w:t>
            </w:r>
            <w:bookmarkStart w:id="44" w:name="OLE_LINK53"/>
            <w:r>
              <w:rPr>
                <w:rFonts w:hint="eastAsia" w:ascii="宋体" w:hAnsi="宋体" w:cs="宋体"/>
                <w:color w:val="auto"/>
                <w:sz w:val="22"/>
                <w:highlight w:val="none"/>
              </w:rPr>
              <w:t>±1mm</w:t>
            </w:r>
            <w:bookmarkEnd w:id="44"/>
            <w:r>
              <w:rPr>
                <w:rFonts w:hint="eastAsia" w:ascii="宋体" w:hAnsi="宋体" w:cs="宋体"/>
                <w:color w:val="auto"/>
                <w:kern w:val="0"/>
                <w:sz w:val="22"/>
                <w:highlight w:val="none"/>
              </w:rPr>
              <w:t>、导程5</w:t>
            </w:r>
            <w:r>
              <w:rPr>
                <w:rFonts w:hint="eastAsia" w:ascii="宋体" w:hAnsi="宋体" w:cs="宋体"/>
                <w:color w:val="auto"/>
                <w:sz w:val="22"/>
                <w:highlight w:val="none"/>
              </w:rPr>
              <w:t xml:space="preserve"> mm±1mm</w:t>
            </w:r>
            <w:r>
              <w:rPr>
                <w:rFonts w:hint="eastAsia" w:ascii="宋体" w:hAnsi="宋体" w:cs="宋体"/>
                <w:color w:val="auto"/>
                <w:kern w:val="0"/>
                <w:sz w:val="22"/>
                <w:highlight w:val="none"/>
              </w:rPr>
              <w:t>、长度350</w:t>
            </w:r>
            <w:r>
              <w:rPr>
                <w:rFonts w:hint="eastAsia" w:ascii="宋体" w:hAnsi="宋体" w:cs="宋体"/>
                <w:color w:val="auto"/>
                <w:sz w:val="22"/>
                <w:highlight w:val="none"/>
              </w:rPr>
              <w:t>mm±5mm</w:t>
            </w:r>
            <w:r>
              <w:rPr>
                <w:rFonts w:hint="eastAsia" w:ascii="宋体" w:hAnsi="宋体" w:cs="宋体"/>
                <w:color w:val="auto"/>
                <w:kern w:val="0"/>
                <w:sz w:val="22"/>
                <w:highlight w:val="none"/>
              </w:rPr>
              <w:t>；</w:t>
            </w:r>
            <w:bookmarkEnd w:id="43"/>
          </w:p>
          <w:p w14:paraId="45295419">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45" w:name="_Toc21149"/>
            <w:r>
              <w:rPr>
                <w:rFonts w:hint="eastAsia" w:ascii="宋体" w:hAnsi="宋体" w:cs="宋体"/>
                <w:color w:val="auto"/>
                <w:kern w:val="0"/>
                <w:sz w:val="22"/>
                <w:highlight w:val="none"/>
              </w:rPr>
              <w:t>③不少于1个弹簧：圆线螺旋弹簧、弹簧常数是0.3N/mm～0.5N/m，弹簧长度70mm±5mm；</w:t>
            </w:r>
            <w:bookmarkEnd w:id="45"/>
          </w:p>
          <w:p w14:paraId="039C30F2">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46" w:name="_Toc3756"/>
            <w:r>
              <w:rPr>
                <w:rFonts w:hint="eastAsia" w:ascii="宋体" w:hAnsi="宋体" w:cs="宋体"/>
                <w:color w:val="auto"/>
                <w:kern w:val="0"/>
                <w:sz w:val="22"/>
                <w:highlight w:val="none"/>
              </w:rPr>
              <w:t>④不少于1个梅花联轴器：总长25mm±2mm。</w:t>
            </w:r>
            <w:bookmarkEnd w:id="46"/>
            <w:r>
              <w:rPr>
                <w:rFonts w:hint="eastAsia" w:ascii="宋体" w:hAnsi="宋体" w:cs="宋体"/>
                <w:color w:val="auto"/>
                <w:kern w:val="0"/>
                <w:sz w:val="22"/>
                <w:highlight w:val="none"/>
              </w:rPr>
              <w:t xml:space="preserve"> </w:t>
            </w:r>
          </w:p>
          <w:p w14:paraId="0871BA1C">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47" w:name="_Toc29742"/>
            <w:bookmarkStart w:id="48" w:name="OLE_LINK1"/>
            <w:r>
              <w:rPr>
                <w:rFonts w:hint="eastAsia" w:ascii="宋体" w:hAnsi="宋体" w:cs="宋体"/>
                <w:b/>
                <w:bCs/>
                <w:color w:val="auto"/>
                <w:kern w:val="0"/>
                <w:sz w:val="22"/>
                <w:highlight w:val="none"/>
                <w:lang w:bidi="ar"/>
              </w:rPr>
              <w:t>★</w:t>
            </w:r>
            <w:r>
              <w:rPr>
                <w:rFonts w:hint="eastAsia" w:ascii="宋体" w:hAnsi="宋体" w:cs="宋体"/>
                <w:b/>
                <w:bCs/>
                <w:color w:val="auto"/>
                <w:kern w:val="0"/>
                <w:sz w:val="22"/>
                <w:highlight w:val="none"/>
              </w:rPr>
              <w:t>投标人需在投标文件中提供该物料传送设备的实物图、整体设计图、机械结构图纸、电气控制图纸等。</w:t>
            </w:r>
            <w:bookmarkEnd w:id="47"/>
          </w:p>
          <w:bookmarkEnd w:id="48"/>
          <w:p w14:paraId="64399C8C">
            <w:pPr>
              <w:numPr>
                <w:ilvl w:val="1"/>
                <w:numId w:val="0"/>
              </w:numPr>
              <w:adjustRightInd w:val="0"/>
              <w:spacing w:line="360" w:lineRule="exact"/>
              <w:jc w:val="left"/>
              <w:textAlignment w:val="baseline"/>
              <w:rPr>
                <w:rFonts w:hint="eastAsia" w:ascii="宋体" w:hAnsi="宋体" w:cs="宋体"/>
                <w:b/>
                <w:bCs/>
                <w:color w:val="auto"/>
                <w:kern w:val="0"/>
                <w:sz w:val="22"/>
                <w:highlight w:val="none"/>
              </w:rPr>
            </w:pPr>
            <w:bookmarkStart w:id="49" w:name="_Toc19978"/>
            <w:r>
              <w:rPr>
                <w:rFonts w:hint="eastAsia" w:ascii="宋体" w:hAnsi="宋体" w:cs="宋体"/>
                <w:b/>
                <w:bCs/>
                <w:color w:val="auto"/>
                <w:kern w:val="0"/>
                <w:sz w:val="22"/>
                <w:highlight w:val="none"/>
              </w:rPr>
              <w:t>3、</w:t>
            </w:r>
            <w:r>
              <w:rPr>
                <w:rFonts w:hint="eastAsia" w:ascii="宋体" w:hAnsi="宋体" w:cs="宋体"/>
                <w:b/>
                <w:bCs/>
                <w:color w:val="auto"/>
                <w:sz w:val="22"/>
                <w:highlight w:val="none"/>
              </w:rPr>
              <w:t>设备所含主要配件要求：</w:t>
            </w:r>
          </w:p>
          <w:p w14:paraId="6DD9AD23">
            <w:pPr>
              <w:numPr>
                <w:ilvl w:val="1"/>
                <w:numId w:val="0"/>
              </w:numPr>
              <w:adjustRightInd w:val="0"/>
              <w:spacing w:line="360" w:lineRule="exact"/>
              <w:jc w:val="left"/>
              <w:textAlignment w:val="baseline"/>
              <w:rPr>
                <w:rFonts w:hint="eastAsia" w:ascii="宋体" w:hAnsi="宋体" w:cs="宋体"/>
                <w:color w:val="auto"/>
                <w:kern w:val="0"/>
                <w:sz w:val="22"/>
                <w:highlight w:val="none"/>
              </w:rPr>
            </w:pPr>
            <w:r>
              <w:rPr>
                <w:rFonts w:hint="eastAsia" w:ascii="宋体" w:hAnsi="宋体" w:cs="宋体"/>
                <w:color w:val="auto"/>
                <w:kern w:val="0"/>
                <w:sz w:val="22"/>
                <w:highlight w:val="none"/>
              </w:rPr>
              <w:t>（1）电动机参数：</w:t>
            </w:r>
            <w:bookmarkEnd w:id="49"/>
          </w:p>
          <w:p w14:paraId="245B1A5B">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50" w:name="_Toc23292"/>
            <w:r>
              <w:rPr>
                <w:rFonts w:hint="eastAsia" w:ascii="宋体" w:hAnsi="宋体" w:cs="宋体"/>
                <w:color w:val="auto"/>
                <w:kern w:val="0"/>
                <w:sz w:val="22"/>
                <w:highlight w:val="none"/>
              </w:rPr>
              <w:t>①不少于1台三相异步电动机：额定转速</w:t>
            </w:r>
            <w:r>
              <w:rPr>
                <w:rFonts w:hint="eastAsia" w:ascii="宋体" w:hAnsi="宋体" w:cs="宋体"/>
                <w:color w:val="auto"/>
                <w:sz w:val="22"/>
                <w:highlight w:val="none"/>
              </w:rPr>
              <w:t>≥</w:t>
            </w:r>
            <w:r>
              <w:rPr>
                <w:rFonts w:hint="eastAsia" w:ascii="宋体" w:hAnsi="宋体" w:cs="宋体"/>
                <w:color w:val="auto"/>
                <w:kern w:val="0"/>
                <w:sz w:val="22"/>
                <w:highlight w:val="none"/>
              </w:rPr>
              <w:t>1300配1:180减速机；</w:t>
            </w:r>
            <w:bookmarkEnd w:id="50"/>
          </w:p>
          <w:p w14:paraId="4575ABC7">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51" w:name="_Toc30591"/>
            <w:r>
              <w:rPr>
                <w:rFonts w:hint="eastAsia" w:ascii="宋体" w:hAnsi="宋体" w:cs="宋体"/>
                <w:color w:val="auto"/>
                <w:kern w:val="0"/>
                <w:sz w:val="22"/>
                <w:highlight w:val="none"/>
              </w:rPr>
              <w:t>②不少于1台步进电机：最大保持扭力</w:t>
            </w:r>
            <w:r>
              <w:rPr>
                <w:rFonts w:hint="eastAsia" w:ascii="宋体" w:hAnsi="宋体" w:cs="宋体"/>
                <w:color w:val="auto"/>
                <w:sz w:val="22"/>
                <w:highlight w:val="none"/>
              </w:rPr>
              <w:t>≥</w:t>
            </w:r>
            <w:r>
              <w:rPr>
                <w:rFonts w:hint="eastAsia" w:ascii="宋体" w:hAnsi="宋体" w:cs="宋体"/>
                <w:color w:val="auto"/>
                <w:kern w:val="0"/>
                <w:sz w:val="22"/>
                <w:highlight w:val="none"/>
              </w:rPr>
              <w:t>0.45Nm、额定电流1.5A.、机身长</w:t>
            </w:r>
            <w:r>
              <w:rPr>
                <w:rFonts w:hint="eastAsia" w:ascii="宋体" w:hAnsi="宋体" w:cs="宋体"/>
                <w:color w:val="auto"/>
                <w:sz w:val="22"/>
                <w:highlight w:val="none"/>
              </w:rPr>
              <w:t>40</w:t>
            </w:r>
            <w:r>
              <w:rPr>
                <w:rFonts w:hint="eastAsia" w:ascii="宋体" w:hAnsi="宋体" w:cs="宋体"/>
                <w:color w:val="auto"/>
                <w:kern w:val="0"/>
                <w:sz w:val="22"/>
                <w:highlight w:val="none"/>
              </w:rPr>
              <w:t>mm±2mm、轴径5mm±1mm。</w:t>
            </w:r>
            <w:bookmarkEnd w:id="51"/>
          </w:p>
          <w:p w14:paraId="2A89E1CA">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52" w:name="_Toc24352"/>
            <w:r>
              <w:rPr>
                <w:rFonts w:hint="eastAsia" w:ascii="宋体" w:hAnsi="宋体" w:cs="宋体"/>
                <w:color w:val="auto"/>
                <w:kern w:val="0"/>
                <w:sz w:val="22"/>
                <w:highlight w:val="none"/>
              </w:rPr>
              <w:t>（2）不少于1个步进电机驱动器：支持单双脉冲，拨码选择、冲响应频率最高可达 200KHz、电流设定方便，可在 0.3-2.2A(峰值)之间任意选择、3位拨码，可调8档细分、具有过压、短路等保护功能、外置报警输出，最大输出电流</w:t>
            </w:r>
            <w:r>
              <w:rPr>
                <w:rFonts w:hint="eastAsia" w:ascii="宋体" w:hAnsi="宋体" w:cs="宋体"/>
                <w:color w:val="auto"/>
                <w:sz w:val="22"/>
                <w:highlight w:val="none"/>
              </w:rPr>
              <w:t>≥</w:t>
            </w:r>
            <w:r>
              <w:rPr>
                <w:rFonts w:hint="eastAsia" w:ascii="宋体" w:hAnsi="宋体" w:cs="宋体"/>
                <w:color w:val="auto"/>
                <w:kern w:val="0"/>
                <w:sz w:val="22"/>
                <w:highlight w:val="none"/>
              </w:rPr>
              <w:t>100mA。</w:t>
            </w:r>
            <w:bookmarkEnd w:id="52"/>
          </w:p>
          <w:p w14:paraId="244E813E">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53" w:name="_Toc6964"/>
            <w:r>
              <w:rPr>
                <w:rFonts w:hint="eastAsia" w:ascii="宋体" w:hAnsi="宋体" w:cs="宋体"/>
                <w:color w:val="auto"/>
                <w:kern w:val="0"/>
                <w:sz w:val="22"/>
                <w:highlight w:val="none"/>
              </w:rPr>
              <w:t>（3）应至少包含3个气缸：</w:t>
            </w:r>
            <w:bookmarkEnd w:id="53"/>
          </w:p>
          <w:p w14:paraId="7831A84B">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54" w:name="_Toc20160"/>
            <w:r>
              <w:rPr>
                <w:rFonts w:hint="eastAsia" w:ascii="宋体" w:hAnsi="宋体" w:cs="宋体"/>
                <w:color w:val="auto"/>
                <w:kern w:val="0"/>
                <w:sz w:val="22"/>
                <w:highlight w:val="none"/>
              </w:rPr>
              <w:t>①气缸1：行程80mm</w:t>
            </w:r>
            <w:bookmarkStart w:id="55" w:name="OLE_LINK54"/>
            <w:r>
              <w:rPr>
                <w:rFonts w:hint="eastAsia" w:ascii="宋体" w:hAnsi="宋体" w:cs="宋体"/>
                <w:color w:val="auto"/>
                <w:kern w:val="0"/>
                <w:sz w:val="22"/>
                <w:highlight w:val="none"/>
              </w:rPr>
              <w:t>±1mm</w:t>
            </w:r>
            <w:bookmarkEnd w:id="55"/>
            <w:r>
              <w:rPr>
                <w:rFonts w:hint="eastAsia" w:ascii="宋体" w:hAnsi="宋体" w:cs="宋体"/>
                <w:color w:val="auto"/>
                <w:kern w:val="0"/>
                <w:sz w:val="22"/>
                <w:highlight w:val="none"/>
              </w:rPr>
              <w:t>、双作用气缸、缸径10mm±1mm；</w:t>
            </w:r>
            <w:bookmarkEnd w:id="54"/>
          </w:p>
          <w:p w14:paraId="4B7BB55E">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56" w:name="_Toc31414"/>
            <w:r>
              <w:rPr>
                <w:rFonts w:hint="eastAsia" w:ascii="宋体" w:hAnsi="宋体" w:cs="宋体"/>
                <w:color w:val="auto"/>
                <w:kern w:val="0"/>
                <w:sz w:val="22"/>
                <w:highlight w:val="none"/>
              </w:rPr>
              <w:t>②气缸2：行程40mm±1mm、双作用气缸、活塞直径15mm±1mm，位置检测：通过接近开关、材质：高合金不锈钢、工作介质：压缩空气，工作压力：2bar～10 bar；</w:t>
            </w:r>
            <w:bookmarkEnd w:id="56"/>
          </w:p>
          <w:p w14:paraId="47592455">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57" w:name="_Toc26928"/>
            <w:r>
              <w:rPr>
                <w:rFonts w:hint="eastAsia" w:ascii="宋体" w:hAnsi="宋体" w:cs="宋体"/>
                <w:color w:val="auto"/>
                <w:kern w:val="0"/>
                <w:sz w:val="22"/>
                <w:highlight w:val="none"/>
              </w:rPr>
              <w:t>③气缸3：行程40mm±1mm、双作用气缸，活塞直径10 mm±1mm，位置检测：通过接近开关、材质：高合金不锈钢、工作介质：压缩空气；工作压力：1.5 bar～10 bar</w:t>
            </w:r>
            <w:bookmarkEnd w:id="57"/>
            <w:r>
              <w:rPr>
                <w:rFonts w:hint="eastAsia" w:ascii="宋体" w:hAnsi="宋体" w:cs="宋体"/>
                <w:color w:val="auto"/>
                <w:kern w:val="0"/>
                <w:sz w:val="22"/>
                <w:highlight w:val="none"/>
              </w:rPr>
              <w:t>；</w:t>
            </w:r>
          </w:p>
          <w:p w14:paraId="685D6FC2">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58" w:name="_Toc13341"/>
            <w:r>
              <w:rPr>
                <w:rFonts w:hint="eastAsia" w:ascii="宋体" w:hAnsi="宋体" w:cs="宋体"/>
                <w:color w:val="auto"/>
                <w:kern w:val="0"/>
                <w:sz w:val="22"/>
                <w:highlight w:val="none"/>
              </w:rPr>
              <w:t>（4）不少于3个电磁阀：5/3换向阀（具有手动辅助操作），两端电控操作，带续流二极管，带有电磁耦合插座（24V DC），O形中位机能，≥1m长预成型的连接线，含连接器</w:t>
            </w:r>
            <w:bookmarkEnd w:id="58"/>
            <w:r>
              <w:rPr>
                <w:rFonts w:hint="eastAsia" w:ascii="宋体" w:hAnsi="宋体" w:cs="宋体"/>
                <w:color w:val="auto"/>
                <w:kern w:val="0"/>
                <w:sz w:val="22"/>
                <w:highlight w:val="none"/>
              </w:rPr>
              <w:t>；</w:t>
            </w:r>
          </w:p>
          <w:p w14:paraId="2C7DAF37">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59" w:name="_Toc2039"/>
            <w:r>
              <w:rPr>
                <w:rFonts w:hint="eastAsia" w:ascii="宋体" w:hAnsi="宋体" w:cs="宋体"/>
                <w:color w:val="auto"/>
                <w:kern w:val="0"/>
                <w:sz w:val="22"/>
                <w:highlight w:val="none"/>
              </w:rPr>
              <w:t>（5）不少于1个光纤传感器：感应距离0 mm～1，400 mm，漫反射系统</w:t>
            </w:r>
            <w:bookmarkEnd w:id="59"/>
            <w:bookmarkStart w:id="60" w:name="_Toc18294"/>
            <w:r>
              <w:rPr>
                <w:rFonts w:hint="eastAsia" w:ascii="宋体" w:hAnsi="宋体" w:cs="宋体"/>
                <w:color w:val="auto"/>
                <w:kern w:val="0"/>
                <w:sz w:val="22"/>
                <w:highlight w:val="none"/>
              </w:rPr>
              <w:t>；（6）不少于1个电感传感器：M8x1，感知距离≥4mm</w:t>
            </w:r>
            <w:bookmarkEnd w:id="60"/>
            <w:r>
              <w:rPr>
                <w:rFonts w:hint="eastAsia" w:ascii="宋体" w:hAnsi="宋体" w:cs="宋体"/>
                <w:color w:val="auto"/>
                <w:kern w:val="0"/>
                <w:sz w:val="22"/>
                <w:highlight w:val="none"/>
              </w:rPr>
              <w:t>；</w:t>
            </w:r>
          </w:p>
          <w:p w14:paraId="360CA711">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61" w:name="_Toc3333"/>
            <w:r>
              <w:rPr>
                <w:rFonts w:hint="eastAsia" w:ascii="宋体" w:hAnsi="宋体" w:cs="宋体"/>
                <w:color w:val="auto"/>
                <w:kern w:val="0"/>
                <w:sz w:val="22"/>
                <w:highlight w:val="none"/>
              </w:rPr>
              <w:t>（7）不少于6个磁性开关：工作电压：24VDC，通过磁环控制，带连接线，1个NO触电，3线连接</w:t>
            </w:r>
            <w:bookmarkEnd w:id="61"/>
            <w:r>
              <w:rPr>
                <w:rFonts w:hint="eastAsia" w:ascii="宋体" w:hAnsi="宋体" w:cs="宋体"/>
                <w:color w:val="auto"/>
                <w:kern w:val="0"/>
                <w:sz w:val="22"/>
                <w:highlight w:val="none"/>
              </w:rPr>
              <w:t>；</w:t>
            </w:r>
          </w:p>
          <w:p w14:paraId="147EA4A7">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62" w:name="_Toc20641"/>
            <w:r>
              <w:rPr>
                <w:rFonts w:hint="eastAsia" w:ascii="宋体" w:hAnsi="宋体" w:cs="宋体"/>
                <w:color w:val="auto"/>
                <w:kern w:val="0"/>
                <w:sz w:val="22"/>
                <w:highlight w:val="none"/>
              </w:rPr>
              <w:t>（8）不少于1台工业变频器：380V 3AC 标称功率≥0.55kW.I/O：4 DI/2 DO，2AI，1AQ，安装有基本操作面板，防护等级为IP20</w:t>
            </w:r>
            <w:bookmarkEnd w:id="62"/>
            <w:r>
              <w:rPr>
                <w:rFonts w:hint="eastAsia" w:ascii="宋体" w:hAnsi="宋体" w:cs="宋体"/>
                <w:color w:val="auto"/>
                <w:kern w:val="0"/>
                <w:sz w:val="22"/>
                <w:highlight w:val="none"/>
              </w:rPr>
              <w:t>；</w:t>
            </w:r>
          </w:p>
          <w:p w14:paraId="2FFC997C">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63" w:name="_Toc10150"/>
            <w:r>
              <w:rPr>
                <w:rFonts w:hint="eastAsia" w:ascii="宋体" w:hAnsi="宋体" w:cs="宋体"/>
                <w:color w:val="auto"/>
                <w:kern w:val="0"/>
                <w:sz w:val="22"/>
                <w:highlight w:val="none"/>
              </w:rPr>
              <w:t>（9）不少于1个压力开关：最大压力≥6bar，24 V DC，1个转换接点或1个NO(常开)配合1个NC(常闭)（也可以是电子3线压力传感器），含连接器</w:t>
            </w:r>
            <w:bookmarkEnd w:id="63"/>
            <w:r>
              <w:rPr>
                <w:rFonts w:hint="eastAsia" w:ascii="宋体" w:hAnsi="宋体" w:cs="宋体"/>
                <w:color w:val="auto"/>
                <w:kern w:val="0"/>
                <w:sz w:val="22"/>
                <w:highlight w:val="none"/>
              </w:rPr>
              <w:t>；</w:t>
            </w:r>
          </w:p>
          <w:p w14:paraId="0786FBE1">
            <w:pPr>
              <w:numPr>
                <w:ilvl w:val="1"/>
                <w:numId w:val="0"/>
              </w:numPr>
              <w:adjustRightInd w:val="0"/>
              <w:spacing w:line="360" w:lineRule="exact"/>
              <w:jc w:val="left"/>
              <w:textAlignment w:val="baseline"/>
              <w:rPr>
                <w:rFonts w:hint="eastAsia" w:ascii="宋体" w:hAnsi="宋体" w:cs="宋体"/>
                <w:color w:val="auto"/>
                <w:kern w:val="0"/>
                <w:sz w:val="22"/>
                <w:highlight w:val="none"/>
              </w:rPr>
            </w:pPr>
            <w:bookmarkStart w:id="64" w:name="_Toc24830"/>
            <w:r>
              <w:rPr>
                <w:rFonts w:hint="eastAsia" w:ascii="宋体" w:hAnsi="宋体" w:cs="宋体"/>
                <w:color w:val="auto"/>
                <w:kern w:val="0"/>
                <w:sz w:val="22"/>
                <w:highlight w:val="none"/>
              </w:rPr>
              <w:t>（10）不少于1个过滤减压阀：带压力表的过滤减压阀、可锁定旋转手柄，工作压力：0.8bar～14bar、压力调节范围0.3bar～7bar</w:t>
            </w:r>
            <w:bookmarkEnd w:id="64"/>
            <w:r>
              <w:rPr>
                <w:rFonts w:hint="eastAsia" w:ascii="宋体" w:hAnsi="宋体" w:cs="宋体"/>
                <w:color w:val="auto"/>
                <w:kern w:val="0"/>
                <w:sz w:val="22"/>
                <w:highlight w:val="none"/>
              </w:rPr>
              <w:t>；</w:t>
            </w:r>
          </w:p>
          <w:p w14:paraId="1356CB81">
            <w:pPr>
              <w:widowControl/>
              <w:numPr>
                <w:ilvl w:val="1"/>
                <w:numId w:val="0"/>
              </w:numPr>
              <w:adjustRightInd w:val="0"/>
              <w:spacing w:line="360" w:lineRule="exact"/>
              <w:jc w:val="left"/>
              <w:textAlignment w:val="baseline"/>
              <w:rPr>
                <w:rFonts w:ascii="宋体" w:hAnsi="宋体" w:cs="宋体"/>
                <w:color w:val="auto"/>
                <w:kern w:val="0"/>
                <w:sz w:val="22"/>
                <w:highlight w:val="none"/>
              </w:rPr>
            </w:pPr>
            <w:bookmarkStart w:id="65" w:name="_Toc19951"/>
            <w:r>
              <w:rPr>
                <w:rFonts w:hint="eastAsia" w:ascii="宋体" w:hAnsi="宋体" w:cs="宋体"/>
                <w:color w:val="auto"/>
                <w:kern w:val="0"/>
                <w:sz w:val="22"/>
                <w:highlight w:val="none"/>
              </w:rPr>
              <w:t>（11）不少于1个力矩传感器：规格0-50N</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模拟量变送器0-10V。</w:t>
            </w:r>
            <w:bookmarkEnd w:id="65"/>
          </w:p>
          <w:p w14:paraId="645E5948">
            <w:pPr>
              <w:numPr>
                <w:ilvl w:val="2"/>
                <w:numId w:val="0"/>
              </w:numPr>
              <w:adjustRightInd w:val="0"/>
              <w:spacing w:line="360" w:lineRule="exact"/>
              <w:jc w:val="left"/>
              <w:textAlignment w:val="baseline"/>
              <w:rPr>
                <w:rFonts w:ascii="宋体" w:hAnsi="宋体" w:cs="宋体"/>
                <w:b/>
                <w:bCs/>
                <w:color w:val="auto"/>
                <w:kern w:val="0"/>
                <w:sz w:val="22"/>
                <w:highlight w:val="none"/>
              </w:rPr>
            </w:pPr>
          </w:p>
          <w:p w14:paraId="641390CB">
            <w:pPr>
              <w:numPr>
                <w:ilvl w:val="2"/>
                <w:numId w:val="0"/>
              </w:numPr>
              <w:adjustRightInd w:val="0"/>
              <w:spacing w:line="360" w:lineRule="exact"/>
              <w:jc w:val="left"/>
              <w:textAlignment w:val="baseline"/>
              <w:rPr>
                <w:rFonts w:ascii="宋体" w:hAnsi="宋体" w:cs="宋体"/>
                <w:b/>
                <w:bCs/>
                <w:color w:val="auto"/>
                <w:kern w:val="0"/>
                <w:sz w:val="22"/>
                <w:highlight w:val="none"/>
              </w:rPr>
            </w:pPr>
            <w:r>
              <w:rPr>
                <w:rFonts w:hint="eastAsia" w:ascii="宋体" w:hAnsi="宋体" w:cs="宋体"/>
                <w:b/>
                <w:bCs/>
                <w:color w:val="auto"/>
                <w:kern w:val="0"/>
                <w:sz w:val="22"/>
                <w:highlight w:val="none"/>
              </w:rPr>
              <w:t>（五）配套实训手册（或说明书）</w:t>
            </w:r>
          </w:p>
          <w:p w14:paraId="538FB46F">
            <w:pPr>
              <w:numPr>
                <w:ilvl w:val="2"/>
                <w:numId w:val="0"/>
              </w:numPr>
              <w:adjustRightInd w:val="0"/>
              <w:spacing w:line="360" w:lineRule="exact"/>
              <w:jc w:val="left"/>
              <w:textAlignment w:val="baseline"/>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w:t>
            </w:r>
            <w:r>
              <w:rPr>
                <w:rFonts w:hint="eastAsia" w:ascii="宋体" w:hAnsi="宋体" w:cs="宋体"/>
                <w:b/>
                <w:bCs/>
                <w:color w:val="auto"/>
                <w:kern w:val="0"/>
                <w:sz w:val="22"/>
                <w:highlight w:val="none"/>
              </w:rPr>
              <w:t>投标人需在投标文件中提供一份为本实训室配套使用的实训手册（或说明书）样章。配套实训手册（或说明书）以实训项目为单位交付，区分教师用书与学生用书，以活页式手册为优先，支撑学校教学不少于200课时，每个实训项目内容要求：说明书(至少包含教学大纲、问题或情境说明、应具备的条件、信息、工作、学习资源、成果等7个部分)；教学大纲(至少包括所属学习领域、思维导图、情境说明书3个部分)；操作过程(至少包含计划、决策、实施、检查、评估等5个部分)</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14:paraId="1865E660">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53A5677B">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6</w:t>
            </w:r>
          </w:p>
        </w:tc>
      </w:tr>
      <w:tr w14:paraId="396AA4C1">
        <w:tblPrEx>
          <w:tblCellMar>
            <w:top w:w="0" w:type="dxa"/>
            <w:left w:w="108" w:type="dxa"/>
            <w:bottom w:w="0" w:type="dxa"/>
            <w:right w:w="108" w:type="dxa"/>
          </w:tblCellMar>
        </w:tblPrEx>
        <w:trPr>
          <w:trHeight w:val="397" w:hRule="atLeast"/>
          <w:jc w:val="center"/>
        </w:trPr>
        <w:tc>
          <w:tcPr>
            <w:tcW w:w="254" w:type="pct"/>
            <w:tcBorders>
              <w:top w:val="single" w:color="000000" w:sz="4" w:space="0"/>
              <w:left w:val="single" w:color="000000" w:sz="4" w:space="0"/>
              <w:bottom w:val="single" w:color="000000" w:sz="4" w:space="0"/>
              <w:right w:val="single" w:color="000000" w:sz="4" w:space="0"/>
            </w:tcBorders>
            <w:noWrap w:val="0"/>
            <w:vAlign w:val="center"/>
          </w:tcPr>
          <w:p w14:paraId="2CC048C6">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7FBE9843">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空压机</w:t>
            </w:r>
          </w:p>
        </w:tc>
        <w:tc>
          <w:tcPr>
            <w:tcW w:w="3732" w:type="pct"/>
            <w:tcBorders>
              <w:top w:val="single" w:color="000000" w:sz="4" w:space="0"/>
              <w:left w:val="single" w:color="000000" w:sz="4" w:space="0"/>
              <w:bottom w:val="single" w:color="000000" w:sz="4" w:space="0"/>
              <w:right w:val="single" w:color="000000" w:sz="4" w:space="0"/>
            </w:tcBorders>
            <w:noWrap w:val="0"/>
            <w:vAlign w:val="center"/>
          </w:tcPr>
          <w:p w14:paraId="0573638E">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功率：≤680W</w:t>
            </w:r>
          </w:p>
          <w:p w14:paraId="094C1CBF">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电压：≥220V</w:t>
            </w:r>
          </w:p>
          <w:p w14:paraId="485791B6">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转速：≤1400r/min</w:t>
            </w:r>
          </w:p>
          <w:p w14:paraId="47C25162">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噪音值：≤52dB</w:t>
            </w:r>
          </w:p>
          <w:p w14:paraId="6332BD4B">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压力：5~8bar</w:t>
            </w:r>
          </w:p>
          <w:p w14:paraId="35B778A4">
            <w:pPr>
              <w:numPr>
                <w:ilvl w:val="2"/>
                <w:numId w:val="0"/>
              </w:numPr>
              <w:adjustRightInd w:val="0"/>
              <w:spacing w:line="360" w:lineRule="exact"/>
              <w:jc w:val="left"/>
              <w:textAlignment w:val="baseline"/>
              <w:rPr>
                <w:rFonts w:ascii="宋体" w:hAnsi="宋体" w:cs="宋体"/>
                <w:color w:val="auto"/>
                <w:sz w:val="22"/>
                <w:highlight w:val="none"/>
              </w:rPr>
            </w:pPr>
            <w:r>
              <w:rPr>
                <w:rFonts w:hint="eastAsia" w:ascii="宋体" w:hAnsi="宋体" w:cs="宋体"/>
                <w:color w:val="auto"/>
                <w:sz w:val="22"/>
                <w:highlight w:val="none"/>
              </w:rPr>
              <w:t>储气罐：30L±5L</w:t>
            </w:r>
          </w:p>
          <w:p w14:paraId="5426C397">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净重：≤24KG</w:t>
            </w:r>
          </w:p>
          <w:p w14:paraId="33C63C4C">
            <w:pPr>
              <w:numPr>
                <w:ilvl w:val="2"/>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sz w:val="22"/>
                <w:highlight w:val="none"/>
              </w:rPr>
              <w:t>储气罐内做防锈处理，防菌处理，机器为纯无油设计，排出气体洁净，机器启停均为自动化设计，接电即用，工作无需专人值守，气压可以根据使用要求自由调节。</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14:paraId="09896CAD">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505FBCE6">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r>
      <w:tr w14:paraId="046FA1AE">
        <w:tblPrEx>
          <w:tblCellMar>
            <w:top w:w="0" w:type="dxa"/>
            <w:left w:w="108" w:type="dxa"/>
            <w:bottom w:w="0" w:type="dxa"/>
            <w:right w:w="108" w:type="dxa"/>
          </w:tblCellMar>
        </w:tblPrEx>
        <w:trPr>
          <w:trHeight w:val="397" w:hRule="atLeast"/>
          <w:jc w:val="center"/>
        </w:trPr>
        <w:tc>
          <w:tcPr>
            <w:tcW w:w="254" w:type="pct"/>
            <w:tcBorders>
              <w:top w:val="single" w:color="000000" w:sz="4" w:space="0"/>
              <w:left w:val="single" w:color="000000" w:sz="4" w:space="0"/>
              <w:bottom w:val="single" w:color="000000" w:sz="4" w:space="0"/>
              <w:right w:val="single" w:color="000000" w:sz="4" w:space="0"/>
            </w:tcBorders>
            <w:noWrap w:val="0"/>
            <w:vAlign w:val="center"/>
          </w:tcPr>
          <w:p w14:paraId="602175B5">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73DAA808">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综合测试仪</w:t>
            </w:r>
          </w:p>
        </w:tc>
        <w:tc>
          <w:tcPr>
            <w:tcW w:w="3732" w:type="pct"/>
            <w:tcBorders>
              <w:top w:val="single" w:color="000000" w:sz="4" w:space="0"/>
              <w:left w:val="single" w:color="000000" w:sz="4" w:space="0"/>
              <w:bottom w:val="single" w:color="000000" w:sz="4" w:space="0"/>
              <w:right w:val="single" w:color="000000" w:sz="4" w:space="0"/>
            </w:tcBorders>
            <w:noWrap w:val="0"/>
            <w:vAlign w:val="center"/>
          </w:tcPr>
          <w:p w14:paraId="72A73B47">
            <w:pPr>
              <w:numPr>
                <w:ilvl w:val="2"/>
                <w:numId w:val="0"/>
              </w:numPr>
              <w:adjustRightInd w:val="0"/>
              <w:spacing w:line="360" w:lineRule="exact"/>
              <w:ind w:firstLine="440" w:firstLineChars="200"/>
              <w:jc w:val="left"/>
              <w:textAlignment w:val="baseline"/>
              <w:rPr>
                <w:rFonts w:hint="eastAsia" w:ascii="宋体" w:hAnsi="宋体" w:cs="宋体"/>
                <w:color w:val="auto"/>
                <w:sz w:val="22"/>
                <w:highlight w:val="none"/>
              </w:rPr>
            </w:pPr>
            <w:bookmarkStart w:id="66" w:name="OLE_LINK7"/>
            <w:r>
              <w:rPr>
                <w:rFonts w:hint="eastAsia" w:ascii="宋体" w:hAnsi="宋体" w:cs="宋体"/>
                <w:color w:val="auto"/>
                <w:sz w:val="22"/>
                <w:highlight w:val="none"/>
              </w:rPr>
              <w:t>整机采用全新设计以及大规模集成模拟电路、数字电路和微机芯片组合设计而成，主要完成(RCD)漏电保护器，环路/线路阻抗，接地连接测试，测试绝缘电阻，直流电压，交流电压，相序判定等参数测量；功能更全，准确度更高，性能稳定，操作方便可靠。适用于测量(RCD)漏电保护器、各种电气设备的绝缘和接地连接测试，对各种电气设备漏电保护器进行维修保养、试验及检定。</w:t>
            </w:r>
            <w:bookmarkEnd w:id="66"/>
          </w:p>
          <w:p w14:paraId="22DA6203">
            <w:pPr>
              <w:numPr>
                <w:ilvl w:val="2"/>
                <w:numId w:val="0"/>
              </w:numPr>
              <w:adjustRightInd w:val="0"/>
              <w:spacing w:line="360" w:lineRule="exact"/>
              <w:ind w:firstLine="440" w:firstLineChars="200"/>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环路阻抗测量范</w:t>
            </w:r>
            <w:bookmarkStart w:id="67" w:name="OLE_LINK58"/>
            <w:r>
              <w:rPr>
                <w:rFonts w:hint="eastAsia" w:ascii="宋体" w:hAnsi="宋体" w:cs="宋体"/>
                <w:color w:val="auto"/>
                <w:sz w:val="22"/>
                <w:highlight w:val="none"/>
              </w:rPr>
              <w:t>围</w:t>
            </w:r>
            <w:bookmarkEnd w:id="67"/>
            <w:r>
              <w:rPr>
                <w:rFonts w:hint="eastAsia" w:ascii="宋体" w:hAnsi="宋体" w:cs="宋体"/>
                <w:color w:val="auto"/>
                <w:sz w:val="22"/>
                <w:highlight w:val="none"/>
              </w:rPr>
              <w:t>要求：0.05Ω~2000Ω</w:t>
            </w:r>
          </w:p>
          <w:p w14:paraId="0D3F13C2">
            <w:pPr>
              <w:numPr>
                <w:ilvl w:val="2"/>
                <w:numId w:val="0"/>
              </w:numPr>
              <w:adjustRightInd w:val="0"/>
              <w:spacing w:line="360" w:lineRule="exact"/>
              <w:ind w:firstLine="440" w:firstLineChars="200"/>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线路阻抗测量范围要求：0.05Ω~2000Ω</w:t>
            </w:r>
          </w:p>
          <w:p w14:paraId="1B8BCCB1">
            <w:pPr>
              <w:numPr>
                <w:ilvl w:val="2"/>
                <w:numId w:val="0"/>
              </w:numPr>
              <w:adjustRightInd w:val="0"/>
              <w:spacing w:line="360" w:lineRule="exact"/>
              <w:ind w:firstLine="440" w:firstLineChars="200"/>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不跳脱环路阻抗测量范围要求：1Ω~2000Ω</w:t>
            </w:r>
          </w:p>
          <w:p w14:paraId="1CE5FF03">
            <w:pPr>
              <w:numPr>
                <w:ilvl w:val="2"/>
                <w:numId w:val="0"/>
              </w:numPr>
              <w:adjustRightInd w:val="0"/>
              <w:spacing w:line="360" w:lineRule="exact"/>
              <w:ind w:firstLine="440" w:firstLineChars="200"/>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接地连续性测量范围要求：0.01Ω~200Ω</w:t>
            </w:r>
          </w:p>
          <w:p w14:paraId="57300919">
            <w:pPr>
              <w:numPr>
                <w:ilvl w:val="2"/>
                <w:numId w:val="0"/>
              </w:numPr>
              <w:adjustRightInd w:val="0"/>
              <w:spacing w:line="360" w:lineRule="exact"/>
              <w:ind w:firstLine="440" w:firstLineChars="200"/>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电压测量范围要求：直流电压±0V~±440V；交流电压0V~440V</w:t>
            </w:r>
          </w:p>
          <w:p w14:paraId="6C7A579E">
            <w:pPr>
              <w:numPr>
                <w:ilvl w:val="2"/>
                <w:numId w:val="0"/>
              </w:numPr>
              <w:adjustRightInd w:val="0"/>
              <w:spacing w:line="360" w:lineRule="exact"/>
              <w:ind w:firstLine="440" w:firstLineChars="200"/>
              <w:jc w:val="left"/>
              <w:textAlignment w:val="baseline"/>
              <w:rPr>
                <w:rFonts w:ascii="宋体" w:hAnsi="宋体" w:cs="宋体"/>
                <w:color w:val="auto"/>
                <w:sz w:val="22"/>
                <w:highlight w:val="none"/>
              </w:rPr>
            </w:pPr>
            <w:r>
              <w:rPr>
                <w:rFonts w:hint="eastAsia" w:ascii="宋体" w:hAnsi="宋体" w:cs="宋体"/>
                <w:color w:val="auto"/>
                <w:sz w:val="22"/>
                <w:highlight w:val="none"/>
              </w:rPr>
              <w:t>频率测量范围要求：20Hz~100Hz</w:t>
            </w:r>
          </w:p>
          <w:p w14:paraId="3394C684">
            <w:pPr>
              <w:numPr>
                <w:ilvl w:val="2"/>
                <w:numId w:val="0"/>
              </w:numPr>
              <w:adjustRightInd w:val="0"/>
              <w:spacing w:line="360" w:lineRule="exact"/>
              <w:ind w:firstLine="440" w:firstLineChars="200"/>
              <w:jc w:val="left"/>
              <w:textAlignment w:val="baseline"/>
              <w:rPr>
                <w:rFonts w:ascii="宋体" w:hAnsi="宋体" w:cs="宋体"/>
                <w:color w:val="auto"/>
                <w:sz w:val="22"/>
                <w:highlight w:val="none"/>
              </w:rPr>
            </w:pPr>
            <w:r>
              <w:rPr>
                <w:rFonts w:hint="eastAsia" w:ascii="宋体" w:hAnsi="宋体" w:cs="宋体"/>
                <w:color w:val="auto"/>
                <w:sz w:val="22"/>
                <w:highlight w:val="none"/>
              </w:rPr>
              <w:t>（R</w:t>
            </w:r>
            <w:r>
              <w:rPr>
                <w:rFonts w:ascii="宋体" w:hAnsi="宋体" w:cs="宋体"/>
                <w:color w:val="auto"/>
                <w:sz w:val="22"/>
                <w:highlight w:val="none"/>
              </w:rPr>
              <w:t>CD</w:t>
            </w:r>
            <w:r>
              <w:rPr>
                <w:rFonts w:hint="eastAsia" w:ascii="宋体" w:hAnsi="宋体" w:cs="宋体"/>
                <w:color w:val="auto"/>
                <w:sz w:val="22"/>
                <w:highlight w:val="none"/>
              </w:rPr>
              <w:t>）漏电开关跳脱时间测量不超过2000ms；</w:t>
            </w:r>
          </w:p>
          <w:p w14:paraId="08F2394B">
            <w:pPr>
              <w:numPr>
                <w:ilvl w:val="2"/>
                <w:numId w:val="0"/>
              </w:numPr>
              <w:adjustRightInd w:val="0"/>
              <w:spacing w:line="360" w:lineRule="exact"/>
              <w:ind w:firstLine="440" w:firstLineChars="200"/>
              <w:jc w:val="left"/>
              <w:textAlignment w:val="baseline"/>
              <w:rPr>
                <w:rFonts w:ascii="宋体" w:hAnsi="宋体" w:cs="宋体"/>
                <w:color w:val="auto"/>
                <w:sz w:val="22"/>
                <w:highlight w:val="none"/>
              </w:rPr>
            </w:pPr>
            <w:r>
              <w:rPr>
                <w:rFonts w:hint="eastAsia" w:ascii="宋体" w:hAnsi="宋体" w:cs="宋体"/>
                <w:color w:val="auto"/>
                <w:sz w:val="22"/>
                <w:highlight w:val="none"/>
              </w:rPr>
              <w:t>接地连续性测试精度要求低于0.02欧姆；</w:t>
            </w:r>
          </w:p>
          <w:p w14:paraId="1824D1F8">
            <w:pPr>
              <w:numPr>
                <w:ilvl w:val="2"/>
                <w:numId w:val="0"/>
              </w:numPr>
              <w:adjustRightInd w:val="0"/>
              <w:spacing w:line="360" w:lineRule="exact"/>
              <w:ind w:firstLine="440" w:firstLineChars="200"/>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绝缘性测试要求测量最大值超过200M欧姆；</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14:paraId="38A4F3D4">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0F854087">
            <w:pPr>
              <w:widowControl/>
              <w:spacing w:line="360" w:lineRule="exact"/>
              <w:jc w:val="center"/>
              <w:textAlignment w:val="center"/>
              <w:rPr>
                <w:rFonts w:hint="eastAsia" w:ascii="宋体" w:hAnsi="宋体" w:cs="宋体"/>
                <w:color w:val="auto"/>
                <w:sz w:val="22"/>
                <w:highlight w:val="none"/>
              </w:rPr>
            </w:pPr>
            <w:bookmarkStart w:id="68" w:name="OLE_LINK4"/>
            <w:r>
              <w:rPr>
                <w:rFonts w:hint="eastAsia" w:ascii="宋体" w:hAnsi="宋体" w:cs="宋体"/>
                <w:color w:val="auto"/>
                <w:kern w:val="0"/>
                <w:sz w:val="22"/>
                <w:highlight w:val="none"/>
                <w:lang w:bidi="ar"/>
              </w:rPr>
              <w:t>6</w:t>
            </w:r>
            <w:bookmarkEnd w:id="68"/>
          </w:p>
        </w:tc>
      </w:tr>
      <w:tr w14:paraId="56875C1F">
        <w:tblPrEx>
          <w:tblCellMar>
            <w:top w:w="0" w:type="dxa"/>
            <w:left w:w="108" w:type="dxa"/>
            <w:bottom w:w="0" w:type="dxa"/>
            <w:right w:w="108" w:type="dxa"/>
          </w:tblCellMar>
        </w:tblPrEx>
        <w:trPr>
          <w:trHeight w:val="397" w:hRule="atLeast"/>
          <w:jc w:val="center"/>
        </w:trPr>
        <w:tc>
          <w:tcPr>
            <w:tcW w:w="254" w:type="pct"/>
            <w:tcBorders>
              <w:top w:val="single" w:color="000000" w:sz="4" w:space="0"/>
              <w:left w:val="single" w:color="000000" w:sz="4" w:space="0"/>
              <w:bottom w:val="single" w:color="000000" w:sz="4" w:space="0"/>
              <w:right w:val="single" w:color="000000" w:sz="4" w:space="0"/>
            </w:tcBorders>
            <w:noWrap w:val="0"/>
            <w:vAlign w:val="center"/>
          </w:tcPr>
          <w:p w14:paraId="2FE57F4D">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0FBCAF2F">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理论教学区六工位桌椅</w:t>
            </w:r>
          </w:p>
        </w:tc>
        <w:tc>
          <w:tcPr>
            <w:tcW w:w="3732" w:type="pct"/>
            <w:tcBorders>
              <w:top w:val="single" w:color="000000" w:sz="4" w:space="0"/>
              <w:left w:val="single" w:color="000000" w:sz="4" w:space="0"/>
              <w:bottom w:val="single" w:color="000000" w:sz="4" w:space="0"/>
              <w:right w:val="single" w:color="000000" w:sz="4" w:space="0"/>
            </w:tcBorders>
            <w:noWrap/>
            <w:vAlign w:val="center"/>
          </w:tcPr>
          <w:p w14:paraId="27193348">
            <w:pPr>
              <w:numPr>
                <w:ilvl w:val="0"/>
                <w:numId w:val="1"/>
              </w:numPr>
              <w:adjustRightInd w:val="0"/>
              <w:spacing w:line="360" w:lineRule="exact"/>
              <w:jc w:val="left"/>
              <w:textAlignment w:val="baseline"/>
              <w:rPr>
                <w:rFonts w:hint="eastAsia" w:ascii="宋体" w:hAnsi="宋体" w:cs="宋体"/>
                <w:color w:val="auto"/>
                <w:sz w:val="22"/>
                <w:highlight w:val="none"/>
              </w:rPr>
            </w:pPr>
            <w:bookmarkStart w:id="69" w:name="OLE_LINK10"/>
            <w:bookmarkStart w:id="70" w:name="OLE_LINK6"/>
            <w:bookmarkStart w:id="71" w:name="OLE_LINK16"/>
            <w:r>
              <w:rPr>
                <w:rFonts w:hint="eastAsia" w:ascii="宋体" w:hAnsi="宋体" w:cs="宋体"/>
                <w:color w:val="auto"/>
                <w:sz w:val="22"/>
                <w:highlight w:val="none"/>
              </w:rPr>
              <w:t>六边形板式学生桌，可满足6名学生围桌讨论，如下示意图</w:t>
            </w:r>
          </w:p>
          <w:p w14:paraId="1E2E12ED">
            <w:pPr>
              <w:numPr>
                <w:ilvl w:val="2"/>
                <w:numId w:val="0"/>
              </w:numPr>
              <w:adjustRightInd w:val="0"/>
              <w:spacing w:line="360" w:lineRule="exact"/>
              <w:jc w:val="left"/>
              <w:textAlignment w:val="baseline"/>
              <w:rPr>
                <w:rFonts w:hint="eastAsia" w:ascii="宋体" w:hAnsi="宋体" w:cs="宋体"/>
                <w:color w:val="auto"/>
                <w:sz w:val="22"/>
                <w:highlight w:val="none"/>
              </w:rPr>
            </w:pPr>
            <w:r>
              <w:rPr>
                <w:color w:val="auto"/>
                <w:highlight w:val="none"/>
              </w:rPr>
              <w:drawing>
                <wp:anchor distT="0" distB="0" distL="114300" distR="114300" simplePos="0" relativeHeight="251659264" behindDoc="0" locked="0" layoutInCell="1" allowOverlap="1">
                  <wp:simplePos x="0" y="0"/>
                  <wp:positionH relativeFrom="column">
                    <wp:posOffset>-7620</wp:posOffset>
                  </wp:positionH>
                  <wp:positionV relativeFrom="paragraph">
                    <wp:posOffset>20320</wp:posOffset>
                  </wp:positionV>
                  <wp:extent cx="2276475" cy="2095500"/>
                  <wp:effectExtent l="0" t="0" r="9525" b="0"/>
                  <wp:wrapTopAndBottom/>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4"/>
                          <a:stretch>
                            <a:fillRect/>
                          </a:stretch>
                        </pic:blipFill>
                        <pic:spPr>
                          <a:xfrm>
                            <a:off x="0" y="0"/>
                            <a:ext cx="2276475" cy="2095500"/>
                          </a:xfrm>
                          <a:prstGeom prst="rect">
                            <a:avLst/>
                          </a:prstGeom>
                          <a:noFill/>
                          <a:ln>
                            <a:noFill/>
                          </a:ln>
                        </pic:spPr>
                      </pic:pic>
                    </a:graphicData>
                  </a:graphic>
                </wp:anchor>
              </w:drawing>
            </w:r>
            <w:r>
              <w:rPr>
                <w:rFonts w:hint="eastAsia" w:ascii="宋体" w:hAnsi="宋体" w:cs="宋体"/>
                <w:color w:val="auto"/>
                <w:sz w:val="22"/>
                <w:highlight w:val="none"/>
              </w:rPr>
              <w:t>2.桌面材料采用符合国家标准的优质环保型2.5mm厚密度防火板，2mm厚封边条；</w:t>
            </w:r>
          </w:p>
          <w:p w14:paraId="58DC6E0A">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3.颜色根据实训环境定制；</w:t>
            </w:r>
          </w:p>
          <w:p w14:paraId="71A39C35">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4.经久耐用，易清</w:t>
            </w:r>
            <w:bookmarkEnd w:id="69"/>
            <w:r>
              <w:rPr>
                <w:rFonts w:hint="eastAsia" w:ascii="宋体" w:hAnsi="宋体" w:cs="宋体"/>
                <w:color w:val="auto"/>
                <w:sz w:val="22"/>
                <w:highlight w:val="none"/>
              </w:rPr>
              <w:t>洁，阻燃防水防火；</w:t>
            </w:r>
          </w:p>
          <w:p w14:paraId="4C7C49FF">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 xml:space="preserve">5.一桌6凳，每凳要求： </w:t>
            </w:r>
          </w:p>
          <w:bookmarkEnd w:id="70"/>
          <w:p w14:paraId="5D71BC30">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1）尺寸：长*宽*高350mm*300mm*500mm±10mm。</w:t>
            </w:r>
          </w:p>
          <w:p w14:paraId="7F0B9020">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2）采用喷塑烤漆工艺，材质：冷轧钢板，承重可达200KG；</w:t>
            </w:r>
          </w:p>
          <w:p w14:paraId="5B4216FA">
            <w:pPr>
              <w:widowControl/>
              <w:spacing w:line="360" w:lineRule="exact"/>
              <w:textAlignment w:val="center"/>
              <w:rPr>
                <w:rFonts w:hint="eastAsia" w:ascii="宋体" w:hAnsi="宋体" w:cs="宋体"/>
                <w:color w:val="auto"/>
                <w:kern w:val="0"/>
                <w:sz w:val="22"/>
                <w:highlight w:val="none"/>
                <w:lang w:bidi="ar"/>
              </w:rPr>
            </w:pPr>
            <w:r>
              <w:rPr>
                <w:rFonts w:hint="eastAsia" w:ascii="宋体" w:hAnsi="宋体" w:cs="宋体"/>
                <w:color w:val="auto"/>
                <w:sz w:val="22"/>
                <w:highlight w:val="none"/>
              </w:rPr>
              <w:t>3）椅脚不锈钢喷涂有防滑钉。</w:t>
            </w:r>
            <w:bookmarkEnd w:id="71"/>
          </w:p>
        </w:tc>
        <w:tc>
          <w:tcPr>
            <w:tcW w:w="237" w:type="pct"/>
            <w:tcBorders>
              <w:top w:val="single" w:color="000000" w:sz="4" w:space="0"/>
              <w:left w:val="single" w:color="000000" w:sz="4" w:space="0"/>
              <w:bottom w:val="single" w:color="000000" w:sz="4" w:space="0"/>
              <w:right w:val="single" w:color="000000" w:sz="4" w:space="0"/>
            </w:tcBorders>
            <w:noWrap/>
            <w:vAlign w:val="center"/>
          </w:tcPr>
          <w:p w14:paraId="2D287544">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779FACEE">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6</w:t>
            </w:r>
          </w:p>
        </w:tc>
      </w:tr>
      <w:tr w14:paraId="759156A0">
        <w:tblPrEx>
          <w:tblCellMar>
            <w:top w:w="0" w:type="dxa"/>
            <w:left w:w="108" w:type="dxa"/>
            <w:bottom w:w="0" w:type="dxa"/>
            <w:right w:w="108" w:type="dxa"/>
          </w:tblCellMar>
        </w:tblPrEx>
        <w:trPr>
          <w:trHeight w:val="397" w:hRule="atLeast"/>
          <w:jc w:val="center"/>
        </w:trPr>
        <w:tc>
          <w:tcPr>
            <w:tcW w:w="254" w:type="pct"/>
            <w:tcBorders>
              <w:top w:val="single" w:color="000000" w:sz="4" w:space="0"/>
              <w:left w:val="single" w:color="000000" w:sz="4" w:space="0"/>
              <w:bottom w:val="single" w:color="000000" w:sz="4" w:space="0"/>
              <w:right w:val="single" w:color="000000" w:sz="4" w:space="0"/>
            </w:tcBorders>
            <w:noWrap w:val="0"/>
            <w:vAlign w:val="center"/>
          </w:tcPr>
          <w:p w14:paraId="58B2B8D6">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6</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64A56EDC">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教师桌椅</w:t>
            </w:r>
          </w:p>
        </w:tc>
        <w:tc>
          <w:tcPr>
            <w:tcW w:w="3732" w:type="pct"/>
            <w:tcBorders>
              <w:top w:val="single" w:color="000000" w:sz="4" w:space="0"/>
              <w:left w:val="single" w:color="000000" w:sz="4" w:space="0"/>
              <w:bottom w:val="single" w:color="000000" w:sz="4" w:space="0"/>
              <w:right w:val="single" w:color="000000" w:sz="4" w:space="0"/>
            </w:tcBorders>
            <w:noWrap/>
            <w:vAlign w:val="center"/>
          </w:tcPr>
          <w:p w14:paraId="0631BDBB">
            <w:pPr>
              <w:adjustRightInd w:val="0"/>
              <w:spacing w:line="360" w:lineRule="exact"/>
              <w:jc w:val="left"/>
              <w:textAlignment w:val="baseline"/>
              <w:rPr>
                <w:rFonts w:ascii="宋体" w:hAnsi="宋体" w:cs="宋体"/>
                <w:color w:val="auto"/>
                <w:sz w:val="22"/>
                <w:highlight w:val="none"/>
              </w:rPr>
            </w:pPr>
            <w:r>
              <w:rPr>
                <w:rFonts w:hint="eastAsia" w:ascii="宋体" w:hAnsi="宋体" w:cs="宋体"/>
                <w:color w:val="auto"/>
                <w:sz w:val="22"/>
                <w:highlight w:val="none"/>
              </w:rPr>
              <w:drawing>
                <wp:anchor distT="0" distB="0" distL="114300" distR="114300" simplePos="0" relativeHeight="251660288" behindDoc="0" locked="0" layoutInCell="1" allowOverlap="1">
                  <wp:simplePos x="0" y="0"/>
                  <wp:positionH relativeFrom="column">
                    <wp:posOffset>944880</wp:posOffset>
                  </wp:positionH>
                  <wp:positionV relativeFrom="paragraph">
                    <wp:posOffset>443230</wp:posOffset>
                  </wp:positionV>
                  <wp:extent cx="1951990" cy="2122805"/>
                  <wp:effectExtent l="0" t="0" r="10160" b="10795"/>
                  <wp:wrapTopAndBottom/>
                  <wp:docPr id="2" name="图片 19" descr="无标题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descr="无标题334"/>
                          <pic:cNvPicPr>
                            <a:picLocks noChangeAspect="1"/>
                          </pic:cNvPicPr>
                        </pic:nvPicPr>
                        <pic:blipFill>
                          <a:blip r:embed="rId5"/>
                          <a:stretch>
                            <a:fillRect/>
                          </a:stretch>
                        </pic:blipFill>
                        <pic:spPr>
                          <a:xfrm>
                            <a:off x="0" y="0"/>
                            <a:ext cx="1951990" cy="2122805"/>
                          </a:xfrm>
                          <a:prstGeom prst="rect">
                            <a:avLst/>
                          </a:prstGeom>
                          <a:noFill/>
                          <a:ln>
                            <a:noFill/>
                          </a:ln>
                        </pic:spPr>
                      </pic:pic>
                    </a:graphicData>
                  </a:graphic>
                </wp:anchor>
              </w:drawing>
            </w:r>
            <w:r>
              <w:rPr>
                <w:rFonts w:hint="eastAsia" w:ascii="宋体" w:hAnsi="宋体" w:cs="宋体"/>
                <w:color w:val="auto"/>
                <w:sz w:val="22"/>
                <w:highlight w:val="none"/>
              </w:rPr>
              <w:t>1.讲台尺寸：1100mm*780mm*1000mm±20mm(长宽高) ，如下示意图。</w:t>
            </w:r>
          </w:p>
          <w:p w14:paraId="44B58478">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2.工艺：脱脂、磷化、静电喷塑、溜平固化；所有钣金部分均采用激光切割加工，所有尖角倒圆角不小于R3，保证使用者和维护者不划伤。</w:t>
            </w:r>
          </w:p>
          <w:p w14:paraId="5EBE6128">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3.采取翻转式盖门，国标19英寸机架，钢木结合材料一体成型；桌面黄色木质耐划台面；全封闭式结构。</w:t>
            </w:r>
          </w:p>
          <w:p w14:paraId="016E8490">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4.整个讲台只使用一副滑轨。</w:t>
            </w:r>
          </w:p>
          <w:p w14:paraId="7ABA96AF">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5.可支持液晶显示器采用翻转设计，显示器角度任意调节，可使视线和显示器接近垂直，可安装17-24寸显示器，关闭后所有设备都隐藏在讲台内。</w:t>
            </w:r>
          </w:p>
          <w:p w14:paraId="289A0EED">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6.键盘采用翻转式操作，显示器、中央控制系统、键盘互不影响独立操作。</w:t>
            </w:r>
          </w:p>
          <w:p w14:paraId="15BF5CEB">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7.右侧抽屉采用隐藏抽拉式设计，可放置实物展台。</w:t>
            </w:r>
          </w:p>
          <w:p w14:paraId="10103309">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8.讲桌桌体采用开合式小柜门设计，不必打开大柜门，即可经由计算机光驱播放光碟。</w:t>
            </w:r>
          </w:p>
          <w:p w14:paraId="677E67DB">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9.桌面预留集成笔记本接口模块（USB两个\VGA一个\网络接口一个\ Audio一个\电源接口一个\HDMI一个\话筒接口一个。(另配)</w:t>
            </w:r>
          </w:p>
          <w:p w14:paraId="1F24C195">
            <w:pPr>
              <w:numPr>
                <w:ilvl w:val="2"/>
                <w:numId w:val="0"/>
              </w:numPr>
              <w:adjustRightInd w:val="0"/>
              <w:spacing w:line="360" w:lineRule="exact"/>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10.桌体下层内部采用标准机柜设计，带层板，可任意调节。</w:t>
            </w:r>
          </w:p>
          <w:p w14:paraId="24988EA8">
            <w:pPr>
              <w:widowControl/>
              <w:numPr>
                <w:ilvl w:val="2"/>
                <w:numId w:val="0"/>
              </w:numPr>
              <w:adjustRightInd w:val="0"/>
              <w:spacing w:line="360" w:lineRule="exact"/>
              <w:jc w:val="left"/>
              <w:textAlignment w:val="baseline"/>
              <w:rPr>
                <w:rFonts w:hint="eastAsia" w:ascii="宋体" w:hAnsi="宋体" w:cs="宋体"/>
                <w:color w:val="auto"/>
                <w:kern w:val="0"/>
                <w:sz w:val="22"/>
                <w:highlight w:val="none"/>
                <w:lang w:bidi="ar"/>
              </w:rPr>
            </w:pPr>
            <w:r>
              <w:rPr>
                <w:rFonts w:hint="eastAsia" w:ascii="宋体" w:hAnsi="宋体" w:cs="宋体"/>
                <w:color w:val="auto"/>
                <w:sz w:val="22"/>
                <w:highlight w:val="none"/>
              </w:rPr>
              <w:t>11.教师椅黑色，定性海绵，弹性好，不易变形.五星轮架、扶手采用工程塑料制作，合成尼龙纤维树脂万向轮，优质气压棒，坐垫、靠背外包网布，抗污、耐磨、不褪色。</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0C53C7C3">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551752D8">
            <w:pPr>
              <w:widowControl/>
              <w:spacing w:line="360" w:lineRule="exact"/>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r>
    </w:tbl>
    <w:p w14:paraId="7C646558">
      <w:pPr>
        <w:pStyle w:val="3"/>
        <w:spacing w:line="360" w:lineRule="exact"/>
        <w:ind w:left="442" w:hanging="442"/>
        <w:rPr>
          <w:rFonts w:hint="eastAsia" w:ascii="宋体" w:hAnsi="宋体" w:cs="宋体"/>
          <w:b/>
          <w:bCs/>
          <w:color w:val="auto"/>
          <w:sz w:val="22"/>
          <w:highlight w:val="none"/>
        </w:rPr>
      </w:pPr>
      <w:r>
        <w:rPr>
          <w:rFonts w:hint="eastAsia" w:ascii="宋体" w:hAnsi="宋体" w:cs="宋体"/>
          <w:b/>
          <w:bCs/>
          <w:color w:val="auto"/>
          <w:sz w:val="22"/>
          <w:highlight w:val="none"/>
        </w:rPr>
        <w:t>实训室补充要求：</w:t>
      </w:r>
    </w:p>
    <w:p w14:paraId="0A312ABA">
      <w:pPr>
        <w:numPr>
          <w:ilvl w:val="2"/>
          <w:numId w:val="0"/>
        </w:numPr>
        <w:adjustRightInd w:val="0"/>
        <w:spacing w:line="360" w:lineRule="exact"/>
        <w:ind w:firstLine="402"/>
        <w:jc w:val="left"/>
        <w:textAlignment w:val="baseline"/>
        <w:rPr>
          <w:rFonts w:hint="eastAsia" w:ascii="宋体" w:hAnsi="宋体" w:cs="宋体"/>
          <w:color w:val="auto"/>
          <w:kern w:val="0"/>
          <w:sz w:val="22"/>
          <w:highlight w:val="none"/>
        </w:rPr>
      </w:pPr>
      <w:bookmarkStart w:id="72" w:name="OLE_LINK45"/>
      <w:r>
        <w:rPr>
          <w:rFonts w:hint="eastAsia" w:ascii="宋体" w:hAnsi="宋体" w:cs="宋体"/>
          <w:color w:val="auto"/>
          <w:kern w:val="0"/>
          <w:sz w:val="22"/>
          <w:highlight w:val="none"/>
        </w:rPr>
        <w:t>★</w:t>
      </w:r>
      <w:bookmarkEnd w:id="72"/>
      <w:r>
        <w:rPr>
          <w:rFonts w:hint="eastAsia" w:ascii="宋体" w:hAnsi="宋体" w:cs="宋体"/>
          <w:color w:val="auto"/>
          <w:kern w:val="0"/>
          <w:sz w:val="22"/>
          <w:highlight w:val="none"/>
        </w:rPr>
        <w:t>本实训室应需满足中德先进职业教育合作项目机电一体化技术专业中期及结业技能考核认证的要求，</w:t>
      </w:r>
      <w:r>
        <w:rPr>
          <w:rFonts w:hint="eastAsia" w:ascii="宋体" w:hAnsi="宋体" w:cs="宋体"/>
          <w:b/>
          <w:bCs/>
          <w:color w:val="auto"/>
          <w:kern w:val="0"/>
          <w:sz w:val="22"/>
          <w:highlight w:val="none"/>
        </w:rPr>
        <w:t>投标人中标后、签订合同前需提供投标人或者生产厂家对于该技能考核认证相关试题样题、合作证明或者合作协议等，采购人有权对该项追责</w:t>
      </w:r>
      <w:r>
        <w:rPr>
          <w:rFonts w:hint="eastAsia" w:ascii="宋体" w:hAnsi="宋体" w:cs="宋体"/>
          <w:color w:val="auto"/>
          <w:kern w:val="0"/>
          <w:sz w:val="22"/>
          <w:highlight w:val="none"/>
        </w:rPr>
        <w:t>。</w:t>
      </w:r>
    </w:p>
    <w:p w14:paraId="3FDD5145">
      <w:pPr>
        <w:snapToGrid w:val="0"/>
        <w:spacing w:line="360" w:lineRule="exact"/>
        <w:ind w:firstLine="418" w:firstLineChars="2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四、其他</w:t>
      </w:r>
    </w:p>
    <w:p w14:paraId="21B8CB45">
      <w:pPr>
        <w:snapToGrid w:val="0"/>
        <w:spacing w:line="360" w:lineRule="exact"/>
        <w:ind w:firstLine="418" w:firstLineChars="2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1.除招标文件中所明确的采购需求外，欢迎其他能满足本项目采购需求且性所明确采购需求的产品参加投标报价。同时在采购需求偏离表中作出详细对比说明。</w:t>
      </w:r>
    </w:p>
    <w:p w14:paraId="3E1CDCE7">
      <w:pPr>
        <w:snapToGrid w:val="0"/>
        <w:spacing w:line="360" w:lineRule="exact"/>
        <w:ind w:firstLine="418" w:firstLineChars="2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条款为实质性条款，投标人必须做出实质性响应，不允许负偏离，出现负偏离的将导致投标无效。打★的条款为重要指标，允许负偏离，但在技术评分时会重点扣分，具体见评标办法。</w:t>
      </w:r>
    </w:p>
    <w:p w14:paraId="385595BC">
      <w:pPr>
        <w:snapToGrid w:val="0"/>
        <w:spacing w:line="360" w:lineRule="exact"/>
        <w:ind w:firstLine="418" w:firstLineChars="2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14:paraId="03FA2348">
      <w:pPr>
        <w:snapToGrid w:val="0"/>
        <w:spacing w:line="360" w:lineRule="exact"/>
        <w:ind w:firstLine="418" w:firstLineChars="200"/>
        <w:jc w:val="left"/>
        <w:rPr>
          <w:rFonts w:hint="eastAsia" w:ascii="宋体" w:hAnsi="宋体" w:cs="宋体"/>
          <w:b/>
          <w:color w:val="auto"/>
          <w:sz w:val="32"/>
          <w:highlight w:val="none"/>
        </w:rPr>
      </w:pPr>
      <w:r>
        <w:rPr>
          <w:rFonts w:hint="eastAsia" w:ascii="宋体" w:hAnsi="宋体" w:cs="宋体"/>
          <w:b/>
          <w:bCs/>
          <w:color w:val="auto"/>
          <w:spacing w:val="-6"/>
          <w:sz w:val="22"/>
          <w:highlight w:val="none"/>
        </w:rPr>
        <w:t>4.技术部分中需要提供的证明材料有有效期的必须在有效期内，否则视为未提供。</w:t>
      </w:r>
    </w:p>
    <w:p w14:paraId="23E3CAFE">
      <w:bookmarkStart w:id="73" w:name="_GoBack"/>
      <w:bookmarkEnd w:id="7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93477"/>
    <w:multiLevelType w:val="multilevel"/>
    <w:tmpl w:val="3B8934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jg1MWM5ZWNhMzBiYmM0NmY5YjU3YWE4ZWFiZDgifQ=="/>
  </w:docVars>
  <w:rsids>
    <w:rsidRoot w:val="00000000"/>
    <w:rsid w:val="1AC02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1"/>
    <w:qFormat/>
    <w:uiPriority w:val="0"/>
    <w:pPr>
      <w:ind w:left="480" w:hanging="480" w:hangingChars="200"/>
    </w:pPr>
    <w:rPr>
      <w:sz w:val="24"/>
    </w:rPr>
  </w:style>
  <w:style w:type="paragraph" w:styleId="4">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paragraph" w:customStyle="1" w:styleId="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2024-09-24T09:17:49Z</dcterms:created>
  <dc:creator>82705</dc:creator>
  <cp:lastModifiedBy>浙江乐诚王</cp:lastModifiedBy>
  <dcterms:modified xsi:type="dcterms:W3CDTF">2024-09-24T09:17:52Z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63B919850B36463B8BFFBA4B356A4205_12</vt:lpwstr>
  </property>
</Properties>
</file>